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13163" w:rsidRPr="00A01B07" w:rsidRDefault="00A13163" w:rsidP="00A13163">
      <w:pPr>
        <w:rPr>
          <w:b/>
          <w:i/>
          <w:sz w:val="32"/>
          <w:u w:val="single"/>
        </w:rPr>
      </w:pPr>
      <w:proofErr w:type="spellStart"/>
      <w:r w:rsidRPr="00A01B07">
        <w:rPr>
          <w:b/>
          <w:i/>
          <w:sz w:val="32"/>
          <w:u w:val="single"/>
        </w:rPr>
        <w:t>GroLab</w:t>
      </w:r>
      <w:proofErr w:type="spellEnd"/>
      <w:r w:rsidRPr="00A01B07">
        <w:rPr>
          <w:b/>
          <w:i/>
          <w:sz w:val="32"/>
          <w:u w:val="single"/>
        </w:rPr>
        <w:t xml:space="preserve"> Hydro</w:t>
      </w:r>
      <w:r w:rsidRPr="00A01B07">
        <w:rPr>
          <w:sz w:val="32"/>
        </w:rPr>
        <w:t xml:space="preserve"> </w:t>
      </w:r>
      <w:r w:rsidRPr="00A01B07">
        <w:t xml:space="preserve">Open Grow Shop Link: </w:t>
      </w:r>
      <w:hyperlink r:id="rId4" w:history="1">
        <w:r w:rsidR="00BC74C1">
          <w:rPr>
            <w:rStyle w:val="Hiperligao"/>
          </w:rPr>
          <w:t>https://opengrow.pt/shop/grolab-kits/29-grolab-hydro</w:t>
        </w:r>
      </w:hyperlink>
    </w:p>
    <w:p w:rsidR="00A13163" w:rsidRPr="00A01B07" w:rsidRDefault="00A13163" w:rsidP="00A13163">
      <w:pPr>
        <w:rPr>
          <w:b/>
          <w:i/>
          <w:sz w:val="32"/>
          <w:u w:val="single"/>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A13163" w:rsidRPr="00A01B07" w:rsidTr="00A13163">
        <w:tc>
          <w:tcPr>
            <w:tcW w:w="3900" w:type="dxa"/>
            <w:hideMark/>
          </w:tcPr>
          <w:p w:rsidR="00A13163" w:rsidRPr="00A01B07" w:rsidRDefault="00A13163" w:rsidP="00A13163">
            <w:r w:rsidRPr="00A01B07">
              <w:rPr>
                <w:noProof/>
              </w:rPr>
              <w:drawing>
                <wp:inline distT="0" distB="0" distL="0" distR="0" wp14:anchorId="26CDD08C" wp14:editId="40C64351">
                  <wp:extent cx="2340610" cy="2340610"/>
                  <wp:effectExtent l="0" t="0" r="0" b="2540"/>
                  <wp:docPr id="84" name="Imagem 84" descr="Water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Water Comb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A13163" w:rsidRPr="00A01B07" w:rsidRDefault="00A13163" w:rsidP="00A13163">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A01B07">
              <w:rPr>
                <w:rFonts w:ascii="Arial" w:hAnsi="Arial" w:cs="Arial"/>
                <w:color w:val="777777"/>
                <w:sz w:val="23"/>
                <w:szCs w:val="23"/>
                <w:lang w:eastAsia="en-US"/>
              </w:rPr>
              <w:t>REF: </w:t>
            </w:r>
            <w:r w:rsidRPr="00A01B07">
              <w:rPr>
                <w:rStyle w:val="editable"/>
                <w:rFonts w:ascii="inherit" w:hAnsi="inherit" w:cs="Arial"/>
                <w:color w:val="999999"/>
                <w:sz w:val="23"/>
                <w:szCs w:val="23"/>
                <w:bdr w:val="none" w:sz="0" w:space="0" w:color="auto" w:frame="1"/>
                <w:lang w:eastAsia="en-US"/>
              </w:rPr>
              <w:t>COMBO002</w:t>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A01B07">
              <w:rPr>
                <w:rFonts w:ascii="Arial" w:hAnsi="Arial" w:cs="Arial"/>
                <w:color w:val="666666"/>
                <w:sz w:val="20"/>
                <w:szCs w:val="20"/>
              </w:rPr>
              <w:t>GroLab</w:t>
            </w:r>
            <w:proofErr w:type="spellEnd"/>
            <w:r w:rsidRPr="00A01B07">
              <w:rPr>
                <w:rFonts w:ascii="Arial" w:hAnsi="Arial" w:cs="Arial"/>
                <w:color w:val="666666"/>
                <w:sz w:val="20"/>
                <w:szCs w:val="20"/>
              </w:rPr>
              <w:t xml:space="preserve">™ Hydro Kit is a powerful grow controller that allows </w:t>
            </w:r>
            <w:r w:rsidR="003227A5">
              <w:rPr>
                <w:rFonts w:ascii="Arial" w:hAnsi="Arial" w:cs="Arial"/>
                <w:color w:val="666666"/>
                <w:sz w:val="20"/>
                <w:szCs w:val="20"/>
              </w:rPr>
              <w:t>y</w:t>
            </w:r>
            <w:r w:rsidR="003227A5">
              <w:rPr>
                <w:rFonts w:ascii="Arial" w:hAnsi="Arial"/>
                <w:color w:val="666666"/>
                <w:sz w:val="20"/>
                <w:szCs w:val="20"/>
              </w:rPr>
              <w:t xml:space="preserve">ou </w:t>
            </w:r>
            <w:r w:rsidRPr="00A01B07">
              <w:rPr>
                <w:rFonts w:ascii="Arial" w:hAnsi="Arial" w:cs="Arial"/>
                <w:color w:val="666666"/>
                <w:sz w:val="20"/>
                <w:szCs w:val="20"/>
              </w:rPr>
              <w:t>to fully monitor and automate the climate, lighting, irrigation, pH correction, nutrients dosing and all the tank management tasks.</w:t>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20"/>
                <w:szCs w:val="20"/>
              </w:rPr>
            </w:pPr>
            <w:r w:rsidRPr="00A01B07">
              <w:rPr>
                <w:rFonts w:ascii="Arial" w:hAnsi="Arial" w:cs="Arial"/>
                <w:color w:val="666666"/>
                <w:sz w:val="20"/>
                <w:szCs w:val="20"/>
              </w:rPr>
              <w:t>This kit also provides the necessary tools to create security systems to react and/or notify if any issues arises.</w:t>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20"/>
                <w:szCs w:val="20"/>
              </w:rPr>
            </w:pPr>
            <w:r w:rsidRPr="00A01B07">
              <w:rPr>
                <w:rFonts w:ascii="Arial" w:hAnsi="Arial" w:cs="Arial"/>
                <w:color w:val="666666"/>
                <w:sz w:val="20"/>
                <w:szCs w:val="20"/>
              </w:rPr>
              <w:br/>
              <w:t xml:space="preserve">Remote control, real time notifications, IP cameras integration... are just some of the perks you get with </w:t>
            </w:r>
            <w:proofErr w:type="spellStart"/>
            <w:r w:rsidRPr="00A01B07">
              <w:rPr>
                <w:rFonts w:ascii="Arial" w:hAnsi="Arial" w:cs="Arial"/>
                <w:color w:val="666666"/>
                <w:sz w:val="20"/>
                <w:szCs w:val="20"/>
              </w:rPr>
              <w:t>GroLab</w:t>
            </w:r>
            <w:proofErr w:type="spellEnd"/>
            <w:r w:rsidRPr="00A01B07">
              <w:rPr>
                <w:rFonts w:ascii="Arial" w:hAnsi="Arial" w:cs="Arial"/>
                <w:color w:val="666666"/>
                <w:sz w:val="20"/>
                <w:szCs w:val="20"/>
              </w:rPr>
              <w:t>™.</w:t>
            </w:r>
          </w:p>
          <w:p w:rsidR="00A13163" w:rsidRPr="00A01B07" w:rsidRDefault="00002A78" w:rsidP="00A13163">
            <w:pPr>
              <w:spacing w:before="270" w:after="270"/>
              <w:textAlignment w:val="baseline"/>
              <w:rPr>
                <w:rFonts w:ascii="inherit" w:hAnsi="inherit" w:cs="Arial"/>
                <w:color w:val="666666"/>
                <w:sz w:val="20"/>
                <w:szCs w:val="20"/>
              </w:rPr>
            </w:pPr>
            <w:r>
              <w:pict>
                <v:rect id="_x0000_i1025" style="width:322.3pt;height:1.45pt" o:hrpct="940" o:hralign="center" o:hrstd="t" o:hrnoshade="t" o:hr="t" fillcolor="#95c11f" stroked="f"/>
              </w:pict>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20"/>
                <w:szCs w:val="20"/>
              </w:rPr>
            </w:pPr>
            <w:r w:rsidRPr="00A01B07">
              <w:rPr>
                <w:rFonts w:ascii="inherit" w:hAnsi="inherit" w:cs="Arial"/>
                <w:b/>
                <w:bCs/>
                <w:color w:val="666666"/>
                <w:sz w:val="20"/>
                <w:szCs w:val="20"/>
                <w:bdr w:val="none" w:sz="0" w:space="0" w:color="auto" w:frame="1"/>
              </w:rPr>
              <w:t>Includes:</w:t>
            </w:r>
            <w:r w:rsidRPr="00A01B07">
              <w:rPr>
                <w:rFonts w:ascii="Arial" w:hAnsi="Arial" w:cs="Arial"/>
                <w:color w:val="666666"/>
                <w:sz w:val="20"/>
                <w:szCs w:val="20"/>
              </w:rPr>
              <w:br/>
            </w:r>
            <w:r w:rsidRPr="00A01B07">
              <w:rPr>
                <w:rFonts w:ascii="Arial" w:hAnsi="Arial" w:cs="Arial"/>
                <w:color w:val="666666"/>
                <w:sz w:val="20"/>
                <w:szCs w:val="20"/>
              </w:rPr>
              <w:br/>
              <w:t>1 - </w:t>
            </w:r>
            <w:hyperlink r:id="rId6" w:tgtFrame="_blank" w:history="1">
              <w:r w:rsidRPr="003738C2">
                <w:rPr>
                  <w:rStyle w:val="Hiperligao"/>
                  <w:rFonts w:ascii="inherit" w:hAnsi="inherit" w:cs="Arial"/>
                  <w:color w:val="7BAE23"/>
                  <w:sz w:val="20"/>
                  <w:szCs w:val="20"/>
                  <w:bdr w:val="none" w:sz="0" w:space="0" w:color="auto" w:frame="1"/>
                </w:rPr>
                <w:t>Starter</w:t>
              </w:r>
              <w:r w:rsidR="002778A2" w:rsidRPr="003738C2">
                <w:rPr>
                  <w:rStyle w:val="Hiperligao"/>
                  <w:rFonts w:ascii="inherit" w:hAnsi="inherit" w:cs="Arial"/>
                  <w:color w:val="7BAE23"/>
                  <w:sz w:val="20"/>
                  <w:szCs w:val="20"/>
                  <w:bdr w:val="none" w:sz="0" w:space="0" w:color="auto" w:frame="1"/>
                </w:rPr>
                <w:t xml:space="preserve"> </w:t>
              </w:r>
              <w:r w:rsidRPr="003738C2">
                <w:rPr>
                  <w:rStyle w:val="Hiperligao"/>
                  <w:rFonts w:ascii="inherit" w:hAnsi="inherit" w:cs="Arial"/>
                  <w:color w:val="7BAE23"/>
                  <w:sz w:val="20"/>
                  <w:szCs w:val="20"/>
                  <w:bdr w:val="none" w:sz="0" w:space="0" w:color="auto" w:frame="1"/>
                </w:rPr>
                <w:t>Kit</w:t>
              </w:r>
              <w:r w:rsidR="002778A2" w:rsidRPr="003738C2">
                <w:rPr>
                  <w:rStyle w:val="Hiperligao"/>
                  <w:rFonts w:ascii="inherit" w:hAnsi="inherit" w:cs="Arial"/>
                  <w:color w:val="7BAE23"/>
                  <w:sz w:val="20"/>
                  <w:szCs w:val="20"/>
                  <w:bdr w:val="none" w:sz="0" w:space="0" w:color="auto" w:frame="1"/>
                </w:rPr>
                <w:t xml:space="preserve"> (1 </w:t>
              </w:r>
              <w:proofErr w:type="spellStart"/>
              <w:r w:rsidR="002778A2" w:rsidRPr="003738C2">
                <w:rPr>
                  <w:rStyle w:val="Hiperligao"/>
                  <w:rFonts w:ascii="inherit" w:hAnsi="inherit" w:cs="Arial"/>
                  <w:color w:val="7BAE23"/>
                  <w:sz w:val="20"/>
                  <w:szCs w:val="20"/>
                  <w:bdr w:val="none" w:sz="0" w:space="0" w:color="auto" w:frame="1"/>
                </w:rPr>
                <w:t>GroNode</w:t>
              </w:r>
              <w:proofErr w:type="spellEnd"/>
              <w:r w:rsidR="002778A2" w:rsidRPr="003738C2">
                <w:rPr>
                  <w:rStyle w:val="Hiperligao"/>
                  <w:rFonts w:ascii="inherit" w:hAnsi="inherit" w:cs="Arial"/>
                  <w:color w:val="7BAE23"/>
                  <w:sz w:val="20"/>
                  <w:szCs w:val="20"/>
                  <w:bdr w:val="none" w:sz="0" w:space="0" w:color="auto" w:frame="1"/>
                </w:rPr>
                <w:t xml:space="preserve"> and 1 </w:t>
              </w:r>
              <w:proofErr w:type="spellStart"/>
              <w:r w:rsidR="002778A2" w:rsidRPr="003738C2">
                <w:rPr>
                  <w:rStyle w:val="Hiperligao"/>
                  <w:rFonts w:ascii="inherit" w:hAnsi="inherit" w:cs="Arial"/>
                  <w:color w:val="7BAE23"/>
                  <w:sz w:val="20"/>
                  <w:szCs w:val="20"/>
                  <w:bdr w:val="none" w:sz="0" w:space="0" w:color="auto" w:frame="1"/>
                </w:rPr>
                <w:t>PowerBot</w:t>
              </w:r>
              <w:proofErr w:type="spellEnd"/>
              <w:r w:rsidR="002778A2" w:rsidRPr="003738C2">
                <w:rPr>
                  <w:rStyle w:val="Hiperligao"/>
                  <w:rFonts w:ascii="inherit" w:hAnsi="inherit" w:cs="Arial"/>
                  <w:color w:val="7BAE23"/>
                  <w:sz w:val="20"/>
                  <w:szCs w:val="20"/>
                  <w:bdr w:val="none" w:sz="0" w:space="0" w:color="auto" w:frame="1"/>
                </w:rPr>
                <w:t>)</w:t>
              </w:r>
            </w:hyperlink>
            <w:r w:rsidRPr="00A01B07">
              <w:rPr>
                <w:rFonts w:ascii="Arial" w:hAnsi="Arial" w:cs="Arial"/>
                <w:color w:val="666666"/>
                <w:sz w:val="20"/>
                <w:szCs w:val="20"/>
              </w:rPr>
              <w:br/>
              <w:t>1 - </w:t>
            </w:r>
            <w:proofErr w:type="spellStart"/>
            <w:r w:rsidR="00BC1336">
              <w:fldChar w:fldCharType="begin"/>
            </w:r>
            <w:r w:rsidR="00BC1336">
              <w:instrText xml:space="preserve"> HYPERLINK "https://opengrow.pt/shop/extra-bots/12-grolab-tankbot" \t "_blank" </w:instrText>
            </w:r>
            <w:r w:rsidR="00BC1336">
              <w:fldChar w:fldCharType="separate"/>
            </w:r>
            <w:r w:rsidRPr="00A01B07">
              <w:rPr>
                <w:rStyle w:val="Hiperligao"/>
                <w:rFonts w:ascii="inherit" w:hAnsi="inherit" w:cs="Arial"/>
                <w:color w:val="7BAE23"/>
                <w:sz w:val="20"/>
                <w:szCs w:val="20"/>
                <w:bdr w:val="none" w:sz="0" w:space="0" w:color="auto" w:frame="1"/>
              </w:rPr>
              <w:t>TankBot</w:t>
            </w:r>
            <w:proofErr w:type="spellEnd"/>
            <w:r w:rsidRPr="00A01B07">
              <w:rPr>
                <w:rStyle w:val="Hiperligao"/>
                <w:rFonts w:ascii="inherit" w:hAnsi="inherit" w:cs="Arial"/>
                <w:color w:val="7BAE23"/>
                <w:sz w:val="20"/>
                <w:szCs w:val="20"/>
                <w:bdr w:val="none" w:sz="0" w:space="0" w:color="auto" w:frame="1"/>
              </w:rPr>
              <w:t xml:space="preserve"> Kit</w:t>
            </w:r>
            <w:r w:rsidR="00BC1336">
              <w:rPr>
                <w:rStyle w:val="Hiperligao"/>
                <w:rFonts w:ascii="inherit" w:hAnsi="inherit" w:cs="Arial"/>
                <w:color w:val="7BAE23"/>
                <w:sz w:val="20"/>
                <w:szCs w:val="20"/>
                <w:bdr w:val="none" w:sz="0" w:space="0" w:color="auto" w:frame="1"/>
              </w:rPr>
              <w:fldChar w:fldCharType="end"/>
            </w:r>
            <w:r w:rsidRPr="00A01B07">
              <w:rPr>
                <w:rFonts w:ascii="Arial" w:hAnsi="Arial" w:cs="Arial"/>
                <w:color w:val="666666"/>
                <w:sz w:val="20"/>
                <w:szCs w:val="20"/>
              </w:rPr>
              <w:br/>
              <w:t>1 - </w:t>
            </w:r>
            <w:proofErr w:type="spellStart"/>
            <w:r w:rsidR="00BC1336">
              <w:fldChar w:fldCharType="begin"/>
            </w:r>
            <w:r w:rsidR="00BC1336">
              <w:instrText xml:space="preserve"> HYPERLINK "https://www.opengrow.pt/software/" \t "_blank" </w:instrText>
            </w:r>
            <w:r w:rsidR="00BC1336">
              <w:fldChar w:fldCharType="separate"/>
            </w:r>
            <w:r w:rsidRPr="00A01B07">
              <w:rPr>
                <w:rStyle w:val="Hiperligao"/>
                <w:rFonts w:ascii="inherit" w:hAnsi="inherit" w:cs="Arial"/>
                <w:color w:val="7BAE23"/>
                <w:sz w:val="20"/>
                <w:szCs w:val="20"/>
                <w:bdr w:val="none" w:sz="0" w:space="0" w:color="auto" w:frame="1"/>
              </w:rPr>
              <w:t>GroLab</w:t>
            </w:r>
            <w:proofErr w:type="spellEnd"/>
            <w:r w:rsidRPr="00A01B07">
              <w:rPr>
                <w:rStyle w:val="Hiperligao"/>
                <w:rFonts w:ascii="inherit" w:hAnsi="inherit" w:cs="Arial"/>
                <w:color w:val="7BAE23"/>
                <w:sz w:val="20"/>
                <w:szCs w:val="20"/>
                <w:bdr w:val="none" w:sz="0" w:space="0" w:color="auto" w:frame="1"/>
              </w:rPr>
              <w:t>™ software, manuals and video tutorials.</w:t>
            </w:r>
            <w:r w:rsidR="00BC1336">
              <w:rPr>
                <w:rStyle w:val="Hiperligao"/>
                <w:rFonts w:ascii="inherit" w:hAnsi="inherit" w:cs="Arial"/>
                <w:color w:val="7BAE23"/>
                <w:sz w:val="20"/>
                <w:szCs w:val="20"/>
                <w:bdr w:val="none" w:sz="0" w:space="0" w:color="auto" w:frame="1"/>
              </w:rPr>
              <w:fldChar w:fldCharType="end"/>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20"/>
                <w:szCs w:val="20"/>
              </w:rPr>
            </w:pPr>
            <w:r w:rsidRPr="00A01B07">
              <w:rPr>
                <w:rFonts w:ascii="Arial" w:hAnsi="Arial" w:cs="Arial"/>
                <w:color w:val="666666"/>
                <w:sz w:val="20"/>
                <w:szCs w:val="20"/>
              </w:rPr>
              <w:br/>
            </w:r>
          </w:p>
          <w:p w:rsidR="00A13163" w:rsidRPr="00A01B07" w:rsidRDefault="00A13163" w:rsidP="00A13163">
            <w:pPr>
              <w:pStyle w:val="NormalWeb"/>
              <w:spacing w:before="0" w:beforeAutospacing="0" w:after="0" w:afterAutospacing="0" w:line="270" w:lineRule="atLeast"/>
              <w:textAlignment w:val="baseline"/>
              <w:rPr>
                <w:rFonts w:ascii="Arial" w:hAnsi="Arial" w:cs="Arial"/>
                <w:color w:val="666666"/>
                <w:sz w:val="15"/>
                <w:szCs w:val="15"/>
              </w:rPr>
            </w:pPr>
            <w:r w:rsidRPr="00A01B07">
              <w:rPr>
                <w:rStyle w:val="Forte"/>
                <w:rFonts w:ascii="inherit" w:hAnsi="inherit" w:cs="Arial"/>
                <w:color w:val="666666"/>
                <w:sz w:val="15"/>
                <w:szCs w:val="15"/>
                <w:bdr w:val="none" w:sz="0" w:space="0" w:color="auto" w:frame="1"/>
              </w:rPr>
              <w:t xml:space="preserve">*This kit contains one </w:t>
            </w:r>
            <w:proofErr w:type="spellStart"/>
            <w:r w:rsidRPr="00A01B07">
              <w:rPr>
                <w:rStyle w:val="Forte"/>
                <w:rFonts w:ascii="inherit" w:hAnsi="inherit" w:cs="Arial"/>
                <w:color w:val="666666"/>
                <w:sz w:val="15"/>
                <w:szCs w:val="15"/>
                <w:bdr w:val="none" w:sz="0" w:space="0" w:color="auto" w:frame="1"/>
              </w:rPr>
              <w:t>GroNode</w:t>
            </w:r>
            <w:proofErr w:type="spellEnd"/>
            <w:r w:rsidRPr="00A01B07">
              <w:rPr>
                <w:rStyle w:val="Forte"/>
                <w:rFonts w:ascii="inherit" w:hAnsi="inherit" w:cs="Arial"/>
                <w:color w:val="666666"/>
                <w:sz w:val="15"/>
                <w:szCs w:val="15"/>
                <w:bdr w:val="none" w:sz="0" w:space="0" w:color="auto" w:frame="1"/>
              </w:rPr>
              <w:t xml:space="preserve">, allowing you to further expand your control just by adding extra modules. </w:t>
            </w:r>
            <w:proofErr w:type="spellStart"/>
            <w:r w:rsidRPr="00A01B07">
              <w:rPr>
                <w:rStyle w:val="Forte"/>
                <w:rFonts w:ascii="inherit" w:hAnsi="inherit" w:cs="Arial"/>
                <w:color w:val="666666"/>
                <w:sz w:val="15"/>
                <w:szCs w:val="15"/>
                <w:bdr w:val="none" w:sz="0" w:space="0" w:color="auto" w:frame="1"/>
              </w:rPr>
              <w:t>GroNode</w:t>
            </w:r>
            <w:proofErr w:type="spellEnd"/>
            <w:r w:rsidRPr="00A01B07">
              <w:rPr>
                <w:rStyle w:val="Forte"/>
                <w:rFonts w:ascii="inherit" w:hAnsi="inherit" w:cs="Arial"/>
                <w:color w:val="666666"/>
                <w:sz w:val="15"/>
                <w:szCs w:val="15"/>
                <w:bdr w:val="none" w:sz="0" w:space="0" w:color="auto" w:frame="1"/>
              </w:rPr>
              <w:t xml:space="preserve"> can control a max of 4 </w:t>
            </w:r>
            <w:proofErr w:type="spellStart"/>
            <w:r w:rsidRPr="00A01B07">
              <w:rPr>
                <w:rStyle w:val="Forte"/>
                <w:rFonts w:ascii="inherit" w:hAnsi="inherit" w:cs="Arial"/>
                <w:color w:val="666666"/>
                <w:sz w:val="15"/>
                <w:szCs w:val="15"/>
                <w:bdr w:val="none" w:sz="0" w:space="0" w:color="auto" w:frame="1"/>
              </w:rPr>
              <w:t>PowerBots</w:t>
            </w:r>
            <w:proofErr w:type="spellEnd"/>
            <w:r w:rsidRPr="00A01B07">
              <w:rPr>
                <w:rStyle w:val="Forte"/>
                <w:rFonts w:ascii="inherit" w:hAnsi="inherit" w:cs="Arial"/>
                <w:color w:val="666666"/>
                <w:sz w:val="15"/>
                <w:szCs w:val="15"/>
                <w:bdr w:val="none" w:sz="0" w:space="0" w:color="auto" w:frame="1"/>
              </w:rPr>
              <w:t xml:space="preserve">, 4 </w:t>
            </w:r>
            <w:proofErr w:type="spellStart"/>
            <w:r w:rsidRPr="00A01B07">
              <w:rPr>
                <w:rStyle w:val="Forte"/>
                <w:rFonts w:ascii="inherit" w:hAnsi="inherit" w:cs="Arial"/>
                <w:color w:val="666666"/>
                <w:sz w:val="15"/>
                <w:szCs w:val="15"/>
                <w:bdr w:val="none" w:sz="0" w:space="0" w:color="auto" w:frame="1"/>
              </w:rPr>
              <w:t>TankBots</w:t>
            </w:r>
            <w:proofErr w:type="spellEnd"/>
            <w:r w:rsidRPr="00A01B07">
              <w:rPr>
                <w:rStyle w:val="Forte"/>
                <w:rFonts w:ascii="inherit" w:hAnsi="inherit" w:cs="Arial"/>
                <w:color w:val="666666"/>
                <w:sz w:val="15"/>
                <w:szCs w:val="15"/>
                <w:bdr w:val="none" w:sz="0" w:space="0" w:color="auto" w:frame="1"/>
              </w:rPr>
              <w:t xml:space="preserve"> and 4 </w:t>
            </w:r>
            <w:proofErr w:type="spellStart"/>
            <w:r w:rsidRPr="00A01B07">
              <w:rPr>
                <w:rStyle w:val="Forte"/>
                <w:rFonts w:ascii="inherit" w:hAnsi="inherit" w:cs="Arial"/>
                <w:color w:val="666666"/>
                <w:sz w:val="15"/>
                <w:szCs w:val="15"/>
                <w:bdr w:val="none" w:sz="0" w:space="0" w:color="auto" w:frame="1"/>
              </w:rPr>
              <w:t>SoilBots</w:t>
            </w:r>
            <w:proofErr w:type="spellEnd"/>
            <w:r w:rsidRPr="00A01B07">
              <w:rPr>
                <w:rStyle w:val="Forte"/>
                <w:rFonts w:ascii="inherit" w:hAnsi="inherit" w:cs="Arial"/>
                <w:color w:val="666666"/>
                <w:sz w:val="15"/>
                <w:szCs w:val="15"/>
                <w:bdr w:val="none" w:sz="0" w:space="0" w:color="auto" w:frame="1"/>
              </w:rPr>
              <w:t>.</w:t>
            </w:r>
          </w:p>
          <w:p w:rsidR="00A13163" w:rsidRPr="00A01B07" w:rsidRDefault="00A13163" w:rsidP="00A13163"/>
        </w:tc>
      </w:tr>
    </w:tbl>
    <w:p w:rsidR="00A13163" w:rsidRPr="00A01B07" w:rsidRDefault="00A13163" w:rsidP="00A13163">
      <w:pPr>
        <w:pStyle w:val="Ttulo1"/>
        <w:shd w:val="clear" w:color="auto" w:fill="FFFFFF"/>
        <w:spacing w:before="0" w:beforeAutospacing="0" w:after="0" w:afterAutospacing="0"/>
        <w:textAlignment w:val="baseline"/>
        <w:rPr>
          <w:rFonts w:ascii="Arial" w:hAnsi="Arial" w:cs="Arial"/>
          <w:bCs w:val="0"/>
          <w:color w:val="777777"/>
          <w:sz w:val="50"/>
          <w:szCs w:val="50"/>
        </w:rPr>
      </w:pPr>
      <w:r w:rsidRPr="00A01B07">
        <w:rPr>
          <w:rStyle w:val="Forte"/>
          <w:rFonts w:ascii="inherit" w:hAnsi="inherit" w:cs="Arial"/>
          <w:bCs/>
          <w:color w:val="A2C037"/>
          <w:sz w:val="50"/>
          <w:szCs w:val="50"/>
          <w:bdr w:val="none" w:sz="0" w:space="0" w:color="auto" w:frame="1"/>
        </w:rPr>
        <w:t xml:space="preserve">What does </w:t>
      </w:r>
      <w:proofErr w:type="spellStart"/>
      <w:r w:rsidRPr="00A01B07">
        <w:rPr>
          <w:rStyle w:val="Forte"/>
          <w:rFonts w:ascii="inherit" w:hAnsi="inherit" w:cs="Arial"/>
          <w:bCs/>
          <w:color w:val="A2C037"/>
          <w:sz w:val="50"/>
          <w:szCs w:val="50"/>
          <w:bdr w:val="none" w:sz="0" w:space="0" w:color="auto" w:frame="1"/>
        </w:rPr>
        <w:t>GroLab</w:t>
      </w:r>
      <w:proofErr w:type="spellEnd"/>
      <w:r w:rsidRPr="00A01B07">
        <w:rPr>
          <w:rStyle w:val="Forte"/>
          <w:rFonts w:ascii="inherit" w:hAnsi="inherit" w:cs="Arial"/>
          <w:bCs/>
          <w:color w:val="A2C037"/>
          <w:sz w:val="50"/>
          <w:szCs w:val="50"/>
          <w:bdr w:val="none" w:sz="0" w:space="0" w:color="auto" w:frame="1"/>
        </w:rPr>
        <w:t>™ Hydro Kit allow me to control?</w:t>
      </w:r>
    </w:p>
    <w:p w:rsidR="00A13163" w:rsidRPr="00A01B07" w:rsidRDefault="00A13163" w:rsidP="00A13163">
      <w:pPr>
        <w:pStyle w:val="NormalWeb"/>
        <w:shd w:val="clear" w:color="auto" w:fill="FFFFFF"/>
        <w:spacing w:before="0" w:beforeAutospacing="0" w:after="0" w:afterAutospacing="0"/>
        <w:textAlignment w:val="baseline"/>
        <w:rPr>
          <w:rFonts w:ascii="Arial" w:hAnsi="Arial" w:cs="Arial"/>
          <w:color w:val="777777"/>
          <w:sz w:val="20"/>
          <w:szCs w:val="20"/>
        </w:rPr>
      </w:pPr>
      <w:r w:rsidRPr="00A01B07">
        <w:rPr>
          <w:rStyle w:val="Forte"/>
          <w:rFonts w:ascii="inherit" w:hAnsi="inherit" w:cs="Arial"/>
          <w:color w:val="777777"/>
          <w:sz w:val="20"/>
          <w:szCs w:val="20"/>
          <w:bdr w:val="none" w:sz="0" w:space="0" w:color="auto" w:frame="1"/>
        </w:rPr>
        <w:t>Example Configuration</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 xml:space="preserve">Get rid of all the timers, triplets and messy cables hanging in your grow room, and get control of your solution nutrients and </w:t>
      </w:r>
      <w:proofErr w:type="spellStart"/>
      <w:r w:rsidRPr="00A01B07">
        <w:rPr>
          <w:rFonts w:ascii="Arial" w:hAnsi="Arial" w:cs="Arial"/>
          <w:color w:val="777777"/>
          <w:sz w:val="20"/>
          <w:szCs w:val="20"/>
        </w:rPr>
        <w:t>pH.</w:t>
      </w:r>
      <w:proofErr w:type="spellEnd"/>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With this configuration you get precise control of your lamps, configuring the growing days from 18h/6h to 12h/12h in one click, allowing even to make an 8h/8h day if you wish so.</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 xml:space="preserve">The temperature and humidity probe enable the control of the ventilation, lowering the consumption for this device while optimizing the climate in your grow. Connecting a water pump to </w:t>
      </w:r>
      <w:proofErr w:type="spellStart"/>
      <w:r w:rsidRPr="00A01B07">
        <w:rPr>
          <w:rFonts w:ascii="Arial" w:hAnsi="Arial" w:cs="Arial"/>
          <w:color w:val="777777"/>
          <w:sz w:val="20"/>
          <w:szCs w:val="20"/>
        </w:rPr>
        <w:t>PowerBot</w:t>
      </w:r>
      <w:proofErr w:type="spellEnd"/>
      <w:r w:rsidRPr="00A01B07">
        <w:rPr>
          <w:rFonts w:ascii="Arial" w:hAnsi="Arial" w:cs="Arial"/>
          <w:color w:val="777777"/>
          <w:sz w:val="20"/>
          <w:szCs w:val="20"/>
        </w:rPr>
        <w:t xml:space="preserve"> allows the grow irrigation control, whether hydroponics or soil.</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A01B07">
        <w:rPr>
          <w:rFonts w:ascii="Arial" w:hAnsi="Arial" w:cs="Arial"/>
          <w:color w:val="777777"/>
          <w:sz w:val="20"/>
          <w:szCs w:val="20"/>
        </w:rPr>
        <w:t>TankBot</w:t>
      </w:r>
      <w:proofErr w:type="spellEnd"/>
      <w:r w:rsidRPr="00A01B07">
        <w:rPr>
          <w:rFonts w:ascii="Arial" w:hAnsi="Arial" w:cs="Arial"/>
          <w:color w:val="777777"/>
          <w:sz w:val="20"/>
          <w:szCs w:val="20"/>
        </w:rPr>
        <w:t xml:space="preserve"> will ensure the p</w:t>
      </w:r>
      <w:r w:rsidR="00CE0AD4">
        <w:rPr>
          <w:rFonts w:ascii="Arial" w:hAnsi="Arial" w:cs="Arial"/>
          <w:color w:val="777777"/>
          <w:sz w:val="20"/>
          <w:szCs w:val="20"/>
        </w:rPr>
        <w:t>er</w:t>
      </w:r>
      <w:r w:rsidRPr="00A01B07">
        <w:rPr>
          <w:rFonts w:ascii="Arial" w:hAnsi="Arial" w:cs="Arial"/>
          <w:color w:val="777777"/>
          <w:sz w:val="20"/>
          <w:szCs w:val="20"/>
        </w:rPr>
        <w:t xml:space="preserve">fect health of the nutrients solution, automatically adjusting your pH, while dispensing the correct amount of nutrients every time a refill is made. It can even handle a full tank refill on its own. Due to the ability to control solenoids, you can use </w:t>
      </w:r>
      <w:proofErr w:type="spellStart"/>
      <w:r w:rsidRPr="00A01B07">
        <w:rPr>
          <w:rFonts w:ascii="Arial" w:hAnsi="Arial" w:cs="Arial"/>
          <w:color w:val="777777"/>
          <w:sz w:val="20"/>
          <w:szCs w:val="20"/>
        </w:rPr>
        <w:t>TankBot</w:t>
      </w:r>
      <w:proofErr w:type="spellEnd"/>
      <w:r w:rsidRPr="00A01B07">
        <w:rPr>
          <w:rFonts w:ascii="Arial" w:hAnsi="Arial" w:cs="Arial"/>
          <w:color w:val="777777"/>
          <w:sz w:val="20"/>
          <w:szCs w:val="20"/>
        </w:rPr>
        <w:t xml:space="preserve"> as an irrigation path creator, with one single water pump feed different grows at different times.</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A01B07">
        <w:rPr>
          <w:rFonts w:ascii="Arial" w:hAnsi="Arial" w:cs="Arial"/>
          <w:color w:val="777777"/>
          <w:sz w:val="20"/>
          <w:szCs w:val="20"/>
        </w:rPr>
        <w:t>TankBot</w:t>
      </w:r>
      <w:proofErr w:type="spellEnd"/>
      <w:r w:rsidRPr="00A01B07">
        <w:rPr>
          <w:rFonts w:ascii="Arial" w:hAnsi="Arial" w:cs="Arial"/>
          <w:color w:val="777777"/>
          <w:sz w:val="20"/>
          <w:szCs w:val="20"/>
        </w:rPr>
        <w:t xml:space="preserve"> is also a powerful security tool, since you can sample any switch sensor, like smoke or motion detectors, allowing you for example to shut down all your room, or even the whole system and send you an e-mail when someone gets to</w:t>
      </w:r>
      <w:r w:rsidR="00CE0AD4">
        <w:rPr>
          <w:rFonts w:ascii="Arial" w:hAnsi="Arial" w:cs="Arial"/>
          <w:color w:val="777777"/>
          <w:sz w:val="20"/>
          <w:szCs w:val="20"/>
        </w:rPr>
        <w:t>o</w:t>
      </w:r>
      <w:r w:rsidRPr="00A01B07">
        <w:rPr>
          <w:rFonts w:ascii="Arial" w:hAnsi="Arial" w:cs="Arial"/>
          <w:color w:val="777777"/>
          <w:sz w:val="20"/>
          <w:szCs w:val="20"/>
        </w:rPr>
        <w:t xml:space="preserve"> near, or smoke is detected. Notifications, selective shutdown, are just some of the procedures you can configure.</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 xml:space="preserve">This configuration still provides an extra output in </w:t>
      </w:r>
      <w:proofErr w:type="spellStart"/>
      <w:r w:rsidRPr="00A01B07">
        <w:rPr>
          <w:rFonts w:ascii="Arial" w:hAnsi="Arial" w:cs="Arial"/>
          <w:color w:val="777777"/>
          <w:sz w:val="20"/>
          <w:szCs w:val="20"/>
        </w:rPr>
        <w:t>PowerBot</w:t>
      </w:r>
      <w:proofErr w:type="spellEnd"/>
      <w:r w:rsidRPr="00A01B07">
        <w:rPr>
          <w:rFonts w:ascii="Arial" w:hAnsi="Arial" w:cs="Arial"/>
          <w:color w:val="777777"/>
          <w:sz w:val="20"/>
          <w:szCs w:val="20"/>
        </w:rPr>
        <w:t xml:space="preserve"> and one other in </w:t>
      </w:r>
      <w:proofErr w:type="spellStart"/>
      <w:r w:rsidRPr="00A01B07">
        <w:rPr>
          <w:rFonts w:ascii="Arial" w:hAnsi="Arial" w:cs="Arial"/>
          <w:color w:val="777777"/>
          <w:sz w:val="20"/>
          <w:szCs w:val="20"/>
        </w:rPr>
        <w:t>TankBot</w:t>
      </w:r>
      <w:proofErr w:type="spellEnd"/>
      <w:r w:rsidRPr="00A01B07">
        <w:rPr>
          <w:rFonts w:ascii="Arial" w:hAnsi="Arial" w:cs="Arial"/>
          <w:color w:val="777777"/>
          <w:sz w:val="20"/>
          <w:szCs w:val="20"/>
        </w:rPr>
        <w:t>, that you may use them for whatever device you may find suitable, from a second water pump, more light power, a humidifier, solenoids, etc.</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Hydro </w:t>
      </w:r>
      <w:r w:rsidR="002778A2">
        <w:rPr>
          <w:rFonts w:ascii="Arial" w:hAnsi="Arial" w:cs="Arial"/>
          <w:color w:val="777777"/>
          <w:sz w:val="20"/>
          <w:szCs w:val="20"/>
        </w:rPr>
        <w:t xml:space="preserve">Kit </w:t>
      </w:r>
      <w:r w:rsidRPr="00A01B07">
        <w:rPr>
          <w:rFonts w:ascii="Arial" w:hAnsi="Arial" w:cs="Arial"/>
          <w:color w:val="777777"/>
          <w:sz w:val="20"/>
          <w:szCs w:val="20"/>
        </w:rPr>
        <w:t xml:space="preserve">stores every sensor data and output state, providing a track of </w:t>
      </w:r>
      <w:proofErr w:type="gramStart"/>
      <w:r w:rsidRPr="00A01B07">
        <w:rPr>
          <w:rFonts w:ascii="Arial" w:hAnsi="Arial" w:cs="Arial"/>
          <w:color w:val="777777"/>
          <w:sz w:val="20"/>
          <w:szCs w:val="20"/>
        </w:rPr>
        <w:t>your</w:t>
      </w:r>
      <w:proofErr w:type="gramEnd"/>
      <w:r w:rsidRPr="00A01B07">
        <w:rPr>
          <w:rFonts w:ascii="Arial" w:hAnsi="Arial" w:cs="Arial"/>
          <w:color w:val="777777"/>
          <w:sz w:val="20"/>
          <w:szCs w:val="20"/>
        </w:rPr>
        <w:t xml:space="preserve"> grows from seed to fruit, enabling you to maximize your growth and efficiency!</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br/>
      </w:r>
    </w:p>
    <w:p w:rsidR="00A13163" w:rsidRPr="00A01B07" w:rsidRDefault="00A13163" w:rsidP="00A1316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01B07">
        <w:rPr>
          <w:rFonts w:ascii="Arial" w:hAnsi="Arial" w:cs="Arial"/>
          <w:noProof/>
          <w:color w:val="777777"/>
          <w:sz w:val="20"/>
          <w:szCs w:val="20"/>
          <w:lang w:eastAsia="en-US"/>
        </w:rPr>
        <w:lastRenderedPageBreak/>
        <w:drawing>
          <wp:inline distT="0" distB="0" distL="0" distR="0" wp14:anchorId="11116251" wp14:editId="62F57E29">
            <wp:extent cx="7004685" cy="3270885"/>
            <wp:effectExtent l="0" t="0" r="5715" b="5715"/>
            <wp:docPr id="85" name="Imagem 85" descr="GroLab Hydro Kit composed by GroNode, PowerBot and a TankBot, example configuration schematic, controlling light, controlling irrigation, controlling climate, controlling nutrients, controlling PH while checking for smoke or motion.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descr="GroLab Hydro Kit composed by GroNode, PowerBot and a TankBot, example configuration schematic, controlling light, controlling irrigation, controlling climate, controlling nutrients, controlling PH while checking for smoke or motion.All in the same GroLab syste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004685" cy="32708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 xml:space="preserve">This is a scheme designed to show some of the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Hydro Kit possibilities, nevertheless, you can rearrange the devices, and even replace them, with any other device you may find </w:t>
      </w:r>
      <w:r w:rsidR="002778A2" w:rsidRPr="00A01B07">
        <w:rPr>
          <w:rFonts w:ascii="Arial" w:hAnsi="Arial" w:cs="Arial"/>
          <w:color w:val="777777"/>
          <w:sz w:val="20"/>
          <w:szCs w:val="20"/>
        </w:rPr>
        <w:t>useful</w:t>
      </w:r>
      <w:r w:rsidRPr="00A01B07">
        <w:rPr>
          <w:rFonts w:ascii="Arial" w:hAnsi="Arial" w:cs="Arial"/>
          <w:color w:val="777777"/>
          <w:sz w:val="20"/>
          <w:szCs w:val="20"/>
        </w:rPr>
        <w:t>, lights, fog makers, fans, dehumidifiers etc. If you need more sensors or outputs, or just to control another growing area, you just need to add extra modules to this kit (</w:t>
      </w:r>
      <w:proofErr w:type="spellStart"/>
      <w:r w:rsidRPr="00A01B07">
        <w:rPr>
          <w:rFonts w:ascii="Arial" w:hAnsi="Arial" w:cs="Arial"/>
          <w:color w:val="777777"/>
          <w:sz w:val="20"/>
          <w:szCs w:val="20"/>
        </w:rPr>
        <w:t>GroNode</w:t>
      </w:r>
      <w:proofErr w:type="spellEnd"/>
      <w:r w:rsidRPr="00A01B07">
        <w:rPr>
          <w:rFonts w:ascii="Arial" w:hAnsi="Arial" w:cs="Arial"/>
          <w:color w:val="777777"/>
          <w:sz w:val="20"/>
          <w:szCs w:val="20"/>
        </w:rPr>
        <w:t xml:space="preserve"> supports up to 4 modules of each type) and expand your control with new features.</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A13163" w:rsidRPr="00A01B07" w:rsidTr="00A13163">
        <w:tc>
          <w:tcPr>
            <w:tcW w:w="1956"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7EF5E8B2" wp14:editId="3AECF3E5">
                  <wp:extent cx="1099185" cy="1099185"/>
                  <wp:effectExtent l="0" t="0" r="5715" b="5715"/>
                  <wp:docPr id="48" name="Imagem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A01B07">
              <w:rPr>
                <w:rStyle w:val="Forte"/>
                <w:rFonts w:ascii="inherit" w:hAnsi="inherit" w:cs="Arial"/>
                <w:color w:val="777777"/>
                <w:sz w:val="20"/>
                <w:szCs w:val="20"/>
                <w:bdr w:val="none" w:sz="0" w:space="0" w:color="auto" w:frame="1"/>
              </w:rPr>
              <w:t>BALLASTS &amp; LAMPS</w:t>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p>
        </w:tc>
        <w:tc>
          <w:tcPr>
            <w:tcW w:w="1956"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2F555C27" wp14:editId="78BD1457">
                  <wp:extent cx="1099185" cy="1099185"/>
                  <wp:effectExtent l="0" t="0" r="5715" b="5715"/>
                  <wp:docPr id="27" name="Imagem 2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EXTRACTORS</w:t>
            </w:r>
          </w:p>
        </w:tc>
        <w:tc>
          <w:tcPr>
            <w:tcW w:w="1956"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08C23516" wp14:editId="1D7B3AA0">
                  <wp:extent cx="1099185" cy="1099185"/>
                  <wp:effectExtent l="0" t="0" r="5715" b="5715"/>
                  <wp:docPr id="86" name="Imagem 8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WATER PUMPS</w:t>
            </w:r>
          </w:p>
        </w:tc>
        <w:tc>
          <w:tcPr>
            <w:tcW w:w="1972"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1B84D75B" wp14:editId="52467F9F">
                  <wp:extent cx="1099185" cy="1099185"/>
                  <wp:effectExtent l="0" t="0" r="5715" b="5715"/>
                  <wp:docPr id="87" name="Imagem 87"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VAPORIZERS</w:t>
            </w:r>
          </w:p>
        </w:tc>
        <w:tc>
          <w:tcPr>
            <w:tcW w:w="1956"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759ACE20" wp14:editId="4EE299E2">
                  <wp:extent cx="1099185" cy="1099185"/>
                  <wp:effectExtent l="0" t="0" r="5715" b="5715"/>
                  <wp:docPr id="88" name="Imagem 88"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CO2 DISPENSERS</w:t>
            </w:r>
          </w:p>
        </w:tc>
        <w:tc>
          <w:tcPr>
            <w:tcW w:w="1944" w:type="dxa"/>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66366178" wp14:editId="4F4627C9">
                  <wp:extent cx="1099185" cy="1099185"/>
                  <wp:effectExtent l="0" t="0" r="0" b="0"/>
                  <wp:docPr id="89" name="Imagem 89"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w:t>
            </w:r>
          </w:p>
          <w:p w:rsidR="00A13163" w:rsidRPr="00A01B07" w:rsidRDefault="00A13163" w:rsidP="00A13163">
            <w:pPr>
              <w:pStyle w:val="NormalWeb"/>
              <w:spacing w:before="0" w:beforeAutospacing="0" w:after="135" w:afterAutospacing="0"/>
              <w:textAlignment w:val="baseline"/>
              <w:rPr>
                <w:rFonts w:ascii="Arial" w:hAnsi="Arial" w:cs="Arial"/>
                <w:color w:val="777777"/>
                <w:sz w:val="20"/>
                <w:szCs w:val="20"/>
                <w:lang w:eastAsia="en-US"/>
              </w:rPr>
            </w:pPr>
          </w:p>
        </w:tc>
      </w:tr>
    </w:tbl>
    <w:p w:rsidR="00A13163" w:rsidRPr="00A01B07" w:rsidRDefault="00A13163" w:rsidP="00A13163">
      <w:pPr>
        <w:spacing w:after="0"/>
        <w:jc w:val="center"/>
      </w:pPr>
    </w:p>
    <w:p w:rsidR="00A13163" w:rsidRPr="00A01B07" w:rsidRDefault="00002A78" w:rsidP="00A13163">
      <w:pPr>
        <w:spacing w:after="0"/>
        <w:jc w:val="center"/>
      </w:pPr>
      <w:r>
        <w:pict>
          <v:rect id="_x0000_i1026" style="width:3in;height:1.2pt" o:hrpct="400" o:hralign="center" o:hrstd="t" o:hrnoshade="t" o:hr="t" fillcolor="#95c11f" stroked="f"/>
        </w:pic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A13163" w:rsidRPr="00A01B07" w:rsidTr="00A13163">
        <w:tc>
          <w:tcPr>
            <w:tcW w:w="2155"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51713923" wp14:editId="7FA9DBDD">
                  <wp:extent cx="1099185" cy="1099185"/>
                  <wp:effectExtent l="0" t="0" r="5715" b="5715"/>
                  <wp:docPr id="90" name="Imagem 90"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PERISTALTIC PUMPS</w:t>
            </w:r>
          </w:p>
        </w:tc>
        <w:tc>
          <w:tcPr>
            <w:tcW w:w="2620"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3264998F" wp14:editId="5863C88E">
                  <wp:extent cx="1099185" cy="1099185"/>
                  <wp:effectExtent l="0" t="0" r="5715" b="5715"/>
                  <wp:docPr id="91" name="Imagem 91"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ANY KIND OF SOLENOID</w:t>
            </w:r>
          </w:p>
        </w:tc>
        <w:tc>
          <w:tcPr>
            <w:tcW w:w="2597"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0711E5FA" wp14:editId="54B05AFF">
                  <wp:extent cx="1099185" cy="1099185"/>
                  <wp:effectExtent l="0" t="0" r="5715" b="5715"/>
                  <wp:docPr id="92" name="Imagem 92"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DC WATER PUMPS</w:t>
            </w:r>
          </w:p>
        </w:tc>
        <w:tc>
          <w:tcPr>
            <w:tcW w:w="2513"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0C9FC4CD" wp14:editId="684DAFFB">
                  <wp:extent cx="1099185" cy="1099185"/>
                  <wp:effectExtent l="0" t="0" r="5715" b="5715"/>
                  <wp:docPr id="93" name="Imagem 93"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A01B07">
              <w:rPr>
                <w:rStyle w:val="Forte"/>
                <w:rFonts w:ascii="inherit" w:hAnsi="inherit" w:cs="Arial"/>
                <w:color w:val="777777"/>
                <w:sz w:val="20"/>
                <w:szCs w:val="20"/>
                <w:bdr w:val="none" w:sz="0" w:space="0" w:color="auto" w:frame="1"/>
              </w:rPr>
              <w:t>POWER RELAY</w:t>
            </w:r>
          </w:p>
        </w:tc>
        <w:tc>
          <w:tcPr>
            <w:tcW w:w="1550"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07652347" wp14:editId="4E070E45">
                  <wp:extent cx="1099185" cy="1099185"/>
                  <wp:effectExtent l="0" t="0" r="0" b="0"/>
                  <wp:docPr id="94" name="Imagem 94"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w:t>
            </w:r>
          </w:p>
        </w:tc>
      </w:tr>
    </w:tbl>
    <w:p w:rsidR="00A13163" w:rsidRPr="00A01B07" w:rsidRDefault="00A13163" w:rsidP="00A13163">
      <w:pPr>
        <w:shd w:val="clear" w:color="auto" w:fill="FFFFFF"/>
        <w:spacing w:before="270" w:after="270"/>
        <w:jc w:val="center"/>
        <w:textAlignment w:val="baseline"/>
        <w:rPr>
          <w:rFonts w:ascii="inherit" w:hAnsi="inherit" w:cs="Arial"/>
          <w:color w:val="777777"/>
          <w:sz w:val="20"/>
          <w:szCs w:val="20"/>
        </w:rPr>
      </w:pPr>
    </w:p>
    <w:p w:rsidR="00A13163" w:rsidRPr="00A01B07" w:rsidRDefault="00002A78" w:rsidP="00A13163">
      <w:pPr>
        <w:spacing w:after="0"/>
        <w:jc w:val="center"/>
      </w:pPr>
      <w:r>
        <w:pict>
          <v:rect id="_x0000_i1027" style="width:3in;height:1.2pt" o:hrpct="400" o:hralign="center" o:hrstd="t" o:hrnoshade="t" o:hr="t" fillcolor="#95c11f" stroked="f"/>
        </w:pic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A13163" w:rsidRPr="00A01B07" w:rsidTr="00A13163">
        <w:tc>
          <w:tcPr>
            <w:tcW w:w="3596"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lastRenderedPageBreak/>
              <w:drawing>
                <wp:inline distT="0" distB="0" distL="0" distR="0" wp14:anchorId="7FBB3EBC" wp14:editId="4D62B20D">
                  <wp:extent cx="1278890" cy="1278890"/>
                  <wp:effectExtent l="0" t="0" r="0" b="0"/>
                  <wp:docPr id="13" name="Imagem 13"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ir, Soil, Water Temperature Probe compatible with TankBot and SoilBot, grow controller modules of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A01B07">
              <w:rPr>
                <w:rStyle w:val="Forte"/>
                <w:rFonts w:ascii="inherit" w:hAnsi="inherit" w:cs="Arial"/>
                <w:color w:val="777777"/>
                <w:sz w:val="20"/>
                <w:szCs w:val="20"/>
                <w:bdr w:val="none" w:sz="0" w:space="0" w:color="auto" w:frame="1"/>
              </w:rPr>
              <w:t>WATER/AIR/SOIL TEMPERATURE PROBE</w:t>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p>
        </w:tc>
        <w:tc>
          <w:tcPr>
            <w:tcW w:w="3597"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5E556B05" wp14:editId="0DF797E7">
                  <wp:extent cx="1278890" cy="1278890"/>
                  <wp:effectExtent l="0" t="0" r="0" b="0"/>
                  <wp:docPr id="12" name="Imagem 12"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PH PROBE</w:t>
            </w:r>
          </w:p>
        </w:tc>
        <w:tc>
          <w:tcPr>
            <w:tcW w:w="4147"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6E8B40C6" wp14:editId="6F40CD2F">
                  <wp:extent cx="1278890" cy="1278890"/>
                  <wp:effectExtent l="0" t="0" r="0" b="0"/>
                  <wp:docPr id="11" name="Imagem 11"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01B07">
              <w:rPr>
                <w:rStyle w:val="Forte"/>
                <w:rFonts w:ascii="inherit" w:hAnsi="inherit" w:cs="Arial"/>
                <w:color w:val="777777"/>
                <w:sz w:val="20"/>
                <w:szCs w:val="20"/>
                <w:bdr w:val="none" w:sz="0" w:space="0" w:color="auto" w:frame="1"/>
                <w:lang w:eastAsia="en-US"/>
              </w:rPr>
              <w:t>EC PROBE</w:t>
            </w:r>
          </w:p>
        </w:tc>
      </w:tr>
    </w:tbl>
    <w:p w:rsidR="00A13163" w:rsidRPr="00A01B07" w:rsidRDefault="00A13163" w:rsidP="00A13163">
      <w:pPr>
        <w:shd w:val="clear" w:color="auto" w:fill="FFFFFF"/>
        <w:spacing w:after="0"/>
        <w:jc w:val="center"/>
        <w:textAlignment w:val="baseline"/>
        <w:rPr>
          <w:rFonts w:ascii="Arial" w:hAnsi="Arial" w:cs="Arial"/>
          <w:color w:val="777777"/>
          <w:sz w:val="20"/>
          <w:szCs w:val="20"/>
        </w:rPr>
      </w:pPr>
    </w:p>
    <w:p w:rsidR="00A13163" w:rsidRPr="00A01B07" w:rsidRDefault="00002A78" w:rsidP="00A13163">
      <w:pPr>
        <w:shd w:val="clear" w:color="auto" w:fill="FFFFFF"/>
        <w:spacing w:after="0"/>
        <w:jc w:val="center"/>
        <w:textAlignment w:val="baseline"/>
      </w:pPr>
      <w:r>
        <w:pict>
          <v:rect id="_x0000_i1028" style="width:3in;height:1.2pt" o:hrpct="400" o:hralign="center" o:hrstd="t" o:hrnoshade="t" o:hr="t" fillcolor="#95c11f" stroked="f"/>
        </w:pict>
      </w:r>
    </w:p>
    <w:p w:rsidR="00A13163" w:rsidRPr="00A01B07" w:rsidRDefault="00A13163" w:rsidP="00A13163">
      <w:pPr>
        <w:shd w:val="clear" w:color="auto" w:fill="FFFFFF"/>
        <w:spacing w:after="0"/>
        <w:jc w:val="center"/>
        <w:textAlignment w:val="baseline"/>
        <w:rPr>
          <w:rFonts w:ascii="Arial" w:hAnsi="Arial" w:cs="Arial"/>
          <w:color w:val="777777"/>
          <w:sz w:val="20"/>
          <w:szCs w:val="20"/>
        </w:rPr>
      </w:pPr>
    </w:p>
    <w:tbl>
      <w:tblPr>
        <w:tblStyle w:val="TabelacomGrelha"/>
        <w:tblW w:w="1143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290"/>
        <w:gridCol w:w="2298"/>
        <w:gridCol w:w="2291"/>
        <w:gridCol w:w="2230"/>
      </w:tblGrid>
      <w:tr w:rsidR="00A13163" w:rsidRPr="00A01B07" w:rsidTr="00A13163">
        <w:tc>
          <w:tcPr>
            <w:tcW w:w="2380" w:type="dxa"/>
          </w:tcPr>
          <w:p w:rsidR="00A13163" w:rsidRPr="00A01B07" w:rsidRDefault="00A13163" w:rsidP="00A13163">
            <w:pPr>
              <w:pStyle w:val="NormalWeb"/>
              <w:shd w:val="clear" w:color="auto" w:fill="FFFFFF"/>
              <w:spacing w:before="0" w:beforeAutospacing="0" w:after="0" w:afterAutospacing="0"/>
              <w:jc w:val="center"/>
              <w:textAlignment w:val="baseline"/>
              <w:rPr>
                <w:rStyle w:val="Forte"/>
                <w:rFonts w:ascii="Arial" w:hAnsi="Arial" w:cs="Arial"/>
                <w:b w:val="0"/>
                <w:bCs w:val="0"/>
                <w:color w:val="777777"/>
                <w:sz w:val="20"/>
                <w:szCs w:val="20"/>
              </w:rPr>
            </w:pPr>
            <w:r w:rsidRPr="00A01B07">
              <w:rPr>
                <w:rFonts w:ascii="inherit" w:hAnsi="inherit" w:cs="Arial"/>
                <w:noProof/>
                <w:color w:val="777777"/>
                <w:sz w:val="20"/>
                <w:szCs w:val="20"/>
                <w:lang w:eastAsia="en-US"/>
              </w:rPr>
              <w:drawing>
                <wp:inline distT="0" distB="0" distL="0" distR="0" wp14:anchorId="240C7B96" wp14:editId="0DEDF88B">
                  <wp:extent cx="1278890" cy="1278890"/>
                  <wp:effectExtent l="0" t="0" r="0" b="0"/>
                  <wp:docPr id="10" name="Imagem 1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GroLab PowerBot Temperature and Humidty Prob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r w:rsidRPr="00A01B07">
              <w:rPr>
                <w:rStyle w:val="Forte"/>
                <w:rFonts w:ascii="inherit" w:hAnsi="inherit" w:cs="Arial"/>
                <w:color w:val="777777"/>
                <w:sz w:val="20"/>
                <w:szCs w:val="20"/>
                <w:bdr w:val="none" w:sz="0" w:space="0" w:color="auto" w:frame="1"/>
                <w:lang w:eastAsia="en-US"/>
              </w:rPr>
              <w:t xml:space="preserve"> </w:t>
            </w:r>
            <w:r w:rsidRPr="00A01B07">
              <w:rPr>
                <w:rStyle w:val="Forte"/>
                <w:rFonts w:ascii="inherit" w:hAnsi="inherit" w:cs="Arial"/>
                <w:color w:val="777777"/>
                <w:sz w:val="20"/>
                <w:szCs w:val="20"/>
                <w:bdr w:val="none" w:sz="0" w:space="0" w:color="auto" w:frame="1"/>
              </w:rPr>
              <w:t>AIR TEMP/HUMI PROBE</w:t>
            </w:r>
          </w:p>
          <w:p w:rsidR="00A13163" w:rsidRPr="00A01B07" w:rsidRDefault="00A13163" w:rsidP="00A13163">
            <w:pPr>
              <w:shd w:val="clear" w:color="auto" w:fill="FFFFFF"/>
              <w:jc w:val="center"/>
              <w:textAlignment w:val="baseline"/>
              <w:rPr>
                <w:rFonts w:ascii="inherit" w:hAnsi="inherit" w:cs="Arial"/>
                <w:color w:val="777777"/>
                <w:sz w:val="20"/>
                <w:szCs w:val="20"/>
              </w:rPr>
            </w:pPr>
          </w:p>
        </w:tc>
        <w:tc>
          <w:tcPr>
            <w:tcW w:w="2328"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7D64B82C" wp14:editId="1BFA5B5C">
                  <wp:extent cx="1278890" cy="1072515"/>
                  <wp:effectExtent l="0" t="0" r="0" b="0"/>
                  <wp:docPr id="95" name="Imagem 95"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8890" cy="1072515"/>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LEVEL SENSORS</w:t>
            </w:r>
          </w:p>
        </w:tc>
        <w:tc>
          <w:tcPr>
            <w:tcW w:w="2341"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6E8F9722" wp14:editId="15A5F4D5">
                  <wp:extent cx="1278890" cy="1278890"/>
                  <wp:effectExtent l="0" t="0" r="0" b="0"/>
                  <wp:docPr id="96" name="Imagem 96"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01B07">
              <w:rPr>
                <w:rStyle w:val="Forte"/>
                <w:rFonts w:ascii="inherit" w:hAnsi="inherit" w:cs="Arial"/>
                <w:color w:val="777777"/>
                <w:sz w:val="20"/>
                <w:szCs w:val="20"/>
                <w:bdr w:val="none" w:sz="0" w:space="0" w:color="auto" w:frame="1"/>
                <w:lang w:eastAsia="en-US"/>
              </w:rPr>
              <w:t>SMOKE DETECTORS</w:t>
            </w:r>
          </w:p>
        </w:tc>
        <w:tc>
          <w:tcPr>
            <w:tcW w:w="2329"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1AAE3E10" wp14:editId="298FA582">
                  <wp:extent cx="1278890" cy="1278890"/>
                  <wp:effectExtent l="0" t="0" r="0" b="0"/>
                  <wp:docPr id="7" name="Imagem 7"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A01B07">
              <w:rPr>
                <w:rStyle w:val="Forte"/>
                <w:rFonts w:ascii="inherit" w:hAnsi="inherit" w:cs="Arial"/>
                <w:color w:val="777777"/>
                <w:sz w:val="20"/>
                <w:szCs w:val="20"/>
                <w:bdr w:val="none" w:sz="0" w:space="0" w:color="auto" w:frame="1"/>
              </w:rPr>
              <w:t>MOTION DETECTORS</w:t>
            </w:r>
          </w:p>
        </w:tc>
        <w:tc>
          <w:tcPr>
            <w:tcW w:w="2052" w:type="dxa"/>
            <w:hideMark/>
          </w:tcPr>
          <w:p w:rsidR="00A13163" w:rsidRPr="00A01B07" w:rsidRDefault="00A13163" w:rsidP="00A13163">
            <w:pPr>
              <w:shd w:val="clear" w:color="auto" w:fill="FFFFFF"/>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06CD40D3" wp14:editId="0B3C94E7">
                  <wp:extent cx="1278890" cy="1278890"/>
                  <wp:effectExtent l="0" t="0" r="0" b="0"/>
                  <wp:docPr id="6" name="Imagem 6"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A13163" w:rsidRPr="00A01B07" w:rsidRDefault="00A13163" w:rsidP="00A1316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01B07">
              <w:rPr>
                <w:rStyle w:val="Forte"/>
                <w:rFonts w:ascii="inherit" w:hAnsi="inherit" w:cs="Arial"/>
                <w:color w:val="777777"/>
                <w:sz w:val="20"/>
                <w:szCs w:val="20"/>
                <w:bdr w:val="none" w:sz="0" w:space="0" w:color="auto" w:frame="1"/>
                <w:lang w:eastAsia="en-US"/>
              </w:rPr>
              <w:t>BUTTONS</w:t>
            </w:r>
          </w:p>
        </w:tc>
      </w:tr>
    </w:tbl>
    <w:p w:rsidR="00A13163" w:rsidRPr="00A01B07" w:rsidRDefault="00002A78" w:rsidP="00A13163">
      <w:pPr>
        <w:shd w:val="clear" w:color="auto" w:fill="FFFFFF"/>
        <w:spacing w:after="0"/>
        <w:jc w:val="center"/>
        <w:textAlignment w:val="baseline"/>
      </w:pPr>
      <w:r>
        <w:pict>
          <v:rect id="_x0000_i1029" style="width:426.6pt;height:1.2pt" o:hrpct="790" o:hralign="center" o:hrstd="t" o:hrnoshade="t" o:hr="t" fillcolor="#95c11f" stroked="f"/>
        </w:pict>
      </w:r>
    </w:p>
    <w:p w:rsidR="00A13163" w:rsidRPr="00A01B07" w:rsidRDefault="00A13163" w:rsidP="00A13163">
      <w:pPr>
        <w:pStyle w:val="Cabealho2"/>
        <w:shd w:val="clear" w:color="auto" w:fill="FFFFFF"/>
        <w:spacing w:before="0" w:beforeAutospacing="0" w:after="0" w:afterAutospacing="0"/>
        <w:jc w:val="center"/>
        <w:textAlignment w:val="baseline"/>
        <w:rPr>
          <w:rStyle w:val="Forte"/>
          <w:rFonts w:ascii="inherit" w:hAnsi="inherit"/>
          <w:b/>
          <w:bCs/>
          <w:color w:val="A2C037"/>
          <w:sz w:val="24"/>
          <w:szCs w:val="24"/>
          <w:bdr w:val="none" w:sz="0" w:space="0" w:color="auto" w:frame="1"/>
        </w:rPr>
      </w:pPr>
    </w:p>
    <w:p w:rsidR="00A13163" w:rsidRPr="00A01B07" w:rsidRDefault="00A13163" w:rsidP="00A13163">
      <w:pPr>
        <w:pStyle w:val="Cabealho2"/>
        <w:shd w:val="clear" w:color="auto" w:fill="FFFFFF"/>
        <w:spacing w:before="0" w:beforeAutospacing="0" w:after="0" w:afterAutospacing="0"/>
        <w:jc w:val="center"/>
        <w:textAlignment w:val="baseline"/>
        <w:rPr>
          <w:rStyle w:val="Forte"/>
          <w:rFonts w:ascii="inherit" w:hAnsi="inherit" w:cs="Arial"/>
          <w:bCs/>
          <w:color w:val="A2C037"/>
          <w:sz w:val="41"/>
          <w:szCs w:val="41"/>
          <w:bdr w:val="none" w:sz="0" w:space="0" w:color="auto" w:frame="1"/>
        </w:rPr>
      </w:pPr>
      <w:r w:rsidRPr="00A01B07">
        <w:rPr>
          <w:rStyle w:val="Forte"/>
          <w:rFonts w:ascii="inherit" w:hAnsi="inherit" w:cs="Arial"/>
          <w:bCs/>
          <w:color w:val="A2C037"/>
          <w:sz w:val="41"/>
          <w:szCs w:val="41"/>
          <w:bdr w:val="none" w:sz="0" w:space="0" w:color="auto" w:frame="1"/>
        </w:rPr>
        <w:t xml:space="preserve">But, what </w:t>
      </w:r>
      <w:r w:rsidR="00EE4FDF">
        <w:rPr>
          <w:rStyle w:val="Forte"/>
          <w:rFonts w:ascii="inherit" w:hAnsi="inherit" w:cs="Arial"/>
          <w:bCs/>
          <w:color w:val="A2C037"/>
          <w:sz w:val="41"/>
          <w:szCs w:val="41"/>
          <w:bdr w:val="none" w:sz="0" w:space="0" w:color="auto" w:frame="1"/>
        </w:rPr>
        <w:t xml:space="preserve">do </w:t>
      </w:r>
      <w:r w:rsidRPr="00A01B07">
        <w:rPr>
          <w:rStyle w:val="Forte"/>
          <w:rFonts w:ascii="inherit" w:hAnsi="inherit" w:cs="Arial"/>
          <w:bCs/>
          <w:color w:val="A2C037"/>
          <w:sz w:val="41"/>
          <w:szCs w:val="41"/>
          <w:bdr w:val="none" w:sz="0" w:space="0" w:color="auto" w:frame="1"/>
        </w:rPr>
        <w:t>I get with a </w:t>
      </w:r>
      <w:proofErr w:type="spellStart"/>
      <w:r w:rsidRPr="00A01B07">
        <w:rPr>
          <w:rStyle w:val="Forte"/>
          <w:rFonts w:ascii="inherit" w:hAnsi="inherit" w:cs="Arial"/>
          <w:bCs/>
          <w:color w:val="A2C037"/>
          <w:sz w:val="41"/>
          <w:szCs w:val="41"/>
          <w:bdr w:val="none" w:sz="0" w:space="0" w:color="auto" w:frame="1"/>
        </w:rPr>
        <w:t>GroLab</w:t>
      </w:r>
      <w:proofErr w:type="spellEnd"/>
      <w:r w:rsidRPr="00A01B07">
        <w:rPr>
          <w:rStyle w:val="Forte"/>
          <w:rFonts w:ascii="inherit" w:hAnsi="inherit" w:cs="Arial"/>
          <w:bCs/>
          <w:color w:val="A2C037"/>
          <w:sz w:val="41"/>
          <w:szCs w:val="41"/>
          <w:bdr w:val="none" w:sz="0" w:space="0" w:color="auto" w:frame="1"/>
        </w:rPr>
        <w:t>™ Hydro Kit?</w:t>
      </w:r>
    </w:p>
    <w:p w:rsidR="00A13163" w:rsidRPr="00A01B07" w:rsidRDefault="00A13163" w:rsidP="00A13163">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rPr>
      </w:pP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This is the exact package that will arrive at your door step. It comes with a Starter</w:t>
      </w:r>
      <w:r w:rsidR="002778A2">
        <w:rPr>
          <w:rFonts w:ascii="Arial" w:hAnsi="Arial" w:cs="Arial"/>
          <w:color w:val="777777"/>
          <w:sz w:val="20"/>
          <w:szCs w:val="20"/>
        </w:rPr>
        <w:t xml:space="preserve"> </w:t>
      </w:r>
      <w:r w:rsidRPr="00A01B07">
        <w:rPr>
          <w:rFonts w:ascii="Arial" w:hAnsi="Arial" w:cs="Arial"/>
          <w:color w:val="777777"/>
          <w:sz w:val="20"/>
          <w:szCs w:val="20"/>
        </w:rPr>
        <w:t xml:space="preserve">Kit composed by </w:t>
      </w:r>
      <w:proofErr w:type="spellStart"/>
      <w:r w:rsidRPr="00A01B07">
        <w:rPr>
          <w:rFonts w:ascii="Arial" w:hAnsi="Arial" w:cs="Arial"/>
          <w:color w:val="777777"/>
          <w:sz w:val="20"/>
          <w:szCs w:val="20"/>
        </w:rPr>
        <w:t>GroNode</w:t>
      </w:r>
      <w:proofErr w:type="spellEnd"/>
      <w:r w:rsidRPr="00A01B07">
        <w:rPr>
          <w:rFonts w:ascii="Arial" w:hAnsi="Arial" w:cs="Arial"/>
          <w:color w:val="777777"/>
          <w:sz w:val="20"/>
          <w:szCs w:val="20"/>
        </w:rPr>
        <w:t xml:space="preserve"> and </w:t>
      </w:r>
      <w:proofErr w:type="spellStart"/>
      <w:r w:rsidRPr="00A01B07">
        <w:rPr>
          <w:rFonts w:ascii="Arial" w:hAnsi="Arial" w:cs="Arial"/>
          <w:color w:val="777777"/>
          <w:sz w:val="20"/>
          <w:szCs w:val="20"/>
        </w:rPr>
        <w:t>PowerBot</w:t>
      </w:r>
      <w:proofErr w:type="spellEnd"/>
      <w:r w:rsidRPr="00A01B07">
        <w:rPr>
          <w:rFonts w:ascii="Arial" w:hAnsi="Arial" w:cs="Arial"/>
          <w:color w:val="777777"/>
          <w:sz w:val="20"/>
          <w:szCs w:val="20"/>
        </w:rPr>
        <w:t xml:space="preserve">, a </w:t>
      </w:r>
      <w:proofErr w:type="spellStart"/>
      <w:r w:rsidRPr="00A01B07">
        <w:rPr>
          <w:rFonts w:ascii="Arial" w:hAnsi="Arial" w:cs="Arial"/>
          <w:color w:val="777777"/>
          <w:sz w:val="20"/>
          <w:szCs w:val="20"/>
        </w:rPr>
        <w:t>TankBot</w:t>
      </w:r>
      <w:proofErr w:type="spellEnd"/>
      <w:r w:rsidRPr="00A01B07">
        <w:rPr>
          <w:rFonts w:ascii="Arial" w:hAnsi="Arial" w:cs="Arial"/>
          <w:color w:val="777777"/>
          <w:sz w:val="20"/>
          <w:szCs w:val="20"/>
        </w:rPr>
        <w:t xml:space="preserve"> Kit, all the necessary cables, default sensors and connectors. It also comes with a USB Pen with the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software, instruction manuals and video tutorials.</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It can be installed in no time and will fully automate your grow in a matter of minutes.</w:t>
      </w:r>
    </w:p>
    <w:p w:rsidR="00A13163" w:rsidRPr="00A01B07" w:rsidRDefault="00A13163" w:rsidP="00A13163">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13163" w:rsidRPr="00A01B07" w:rsidRDefault="00A13163" w:rsidP="00A1316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01B07">
        <w:rPr>
          <w:noProof/>
          <w:lang w:eastAsia="en-US"/>
        </w:rPr>
        <w:lastRenderedPageBreak/>
        <w:drawing>
          <wp:inline distT="0" distB="0" distL="0" distR="0" wp14:anchorId="2E2928E0" wp14:editId="7C11F3BC">
            <wp:extent cx="4871085" cy="3238500"/>
            <wp:effectExtent l="0" t="0" r="5715" b="0"/>
            <wp:docPr id="5" name="Imagem 5" descr="GroLab Hydro Kit open and close packaging, composed by two boxes, one for Starter Kit other for TankBot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Hydro Kit open and close packaging, composed by two boxes, one for Starter Kit other for TankBot Ki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1085" cy="3238500"/>
                    </a:xfrm>
                    <a:prstGeom prst="rect">
                      <a:avLst/>
                    </a:prstGeom>
                    <a:noFill/>
                    <a:ln>
                      <a:noFill/>
                    </a:ln>
                  </pic:spPr>
                </pic:pic>
              </a:graphicData>
            </a:graphic>
          </wp:inline>
        </w:drawing>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A13163" w:rsidRPr="00A01B07" w:rsidTr="00A13163">
        <w:tc>
          <w:tcPr>
            <w:tcW w:w="2335" w:type="dxa"/>
            <w:hideMark/>
          </w:tcPr>
          <w:p w:rsidR="00A13163" w:rsidRPr="00A01B07" w:rsidRDefault="00A13163" w:rsidP="00A13163">
            <w:pPr>
              <w:jc w:val="center"/>
              <w:textAlignment w:val="baseline"/>
              <w:rPr>
                <w:rFonts w:ascii="inherit" w:hAnsi="inherit" w:cs="Times New Roman"/>
                <w:sz w:val="20"/>
                <w:szCs w:val="20"/>
              </w:rPr>
            </w:pPr>
            <w:r w:rsidRPr="00A01B07">
              <w:rPr>
                <w:rFonts w:ascii="inherit" w:hAnsi="inherit" w:cs="Arial"/>
                <w:noProof/>
                <w:color w:val="777777"/>
                <w:sz w:val="20"/>
                <w:szCs w:val="20"/>
              </w:rPr>
              <w:drawing>
                <wp:inline distT="0" distB="0" distL="0" distR="0" wp14:anchorId="57C075BF" wp14:editId="0D72035F">
                  <wp:extent cx="1278890" cy="1278890"/>
                  <wp:effectExtent l="0" t="0" r="0" b="0"/>
                  <wp:docPr id="4" name="Imagem 4"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https://open-grow.co.uk/wp-content/uploads/2017/08/software_feature_periodically_updates_upgrades_user_friendly_grow_controller_automation_ico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A13163" w:rsidRPr="00A01B07" w:rsidRDefault="00A13163" w:rsidP="00A13163">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A01B07">
              <w:rPr>
                <w:rFonts w:ascii="Arial" w:hAnsi="Arial" w:cs="Arial"/>
                <w:color w:val="777777"/>
                <w:sz w:val="35"/>
                <w:szCs w:val="35"/>
              </w:rPr>
              <w:t>PERIODICAL UPDATES</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Software is always under development. If a newer version is available, the system will automatically update. The same happens for any of the included modules, this means that your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Hydro Kit will have access to any improvement our development team implements in the near future.</w:t>
            </w:r>
          </w:p>
        </w:tc>
      </w:tr>
      <w:tr w:rsidR="00A13163" w:rsidRPr="00A01B07" w:rsidTr="00A13163">
        <w:tc>
          <w:tcPr>
            <w:tcW w:w="2335" w:type="dxa"/>
            <w:hideMark/>
          </w:tcPr>
          <w:p w:rsidR="00A13163" w:rsidRPr="00A01B07" w:rsidRDefault="00A13163" w:rsidP="00A13163">
            <w:pPr>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69F804F6" wp14:editId="6AE34D12">
                  <wp:extent cx="1278890" cy="1278890"/>
                  <wp:effectExtent l="0" t="0" r="0" b="0"/>
                  <wp:docPr id="97" name="Imagem 97"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https://open-grow.co.uk/wp-content/uploads/2017/09/module-feature-modular-architecture-scalable-icon-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A13163" w:rsidRPr="00A01B07" w:rsidRDefault="00A13163" w:rsidP="00A13163">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A01B07">
              <w:rPr>
                <w:rFonts w:ascii="Arial" w:hAnsi="Arial" w:cs="Arial"/>
                <w:color w:val="777777"/>
                <w:sz w:val="35"/>
                <w:szCs w:val="35"/>
              </w:rPr>
              <w:t>MODULAR</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t xml:space="preserve">Remember, one </w:t>
            </w:r>
            <w:proofErr w:type="spellStart"/>
            <w:r w:rsidRPr="00A01B07">
              <w:rPr>
                <w:rFonts w:ascii="Arial" w:hAnsi="Arial" w:cs="Arial"/>
                <w:color w:val="777777"/>
                <w:sz w:val="20"/>
                <w:szCs w:val="20"/>
              </w:rPr>
              <w:t>GroNode</w:t>
            </w:r>
            <w:proofErr w:type="spellEnd"/>
            <w:r w:rsidRPr="00A01B07">
              <w:rPr>
                <w:rFonts w:ascii="Arial" w:hAnsi="Arial" w:cs="Arial"/>
                <w:color w:val="777777"/>
                <w:sz w:val="20"/>
                <w:szCs w:val="20"/>
              </w:rPr>
              <w:t xml:space="preserve"> supports up to 4 </w:t>
            </w:r>
            <w:proofErr w:type="spellStart"/>
            <w:r w:rsidRPr="00A01B07">
              <w:rPr>
                <w:rFonts w:ascii="Arial" w:hAnsi="Arial" w:cs="Arial"/>
                <w:color w:val="777777"/>
                <w:sz w:val="20"/>
                <w:szCs w:val="20"/>
              </w:rPr>
              <w:t>PowerBots</w:t>
            </w:r>
            <w:proofErr w:type="spellEnd"/>
            <w:r w:rsidRPr="00A01B07">
              <w:rPr>
                <w:rFonts w:ascii="Arial" w:hAnsi="Arial" w:cs="Arial"/>
                <w:color w:val="777777"/>
                <w:sz w:val="20"/>
                <w:szCs w:val="20"/>
              </w:rPr>
              <w:t xml:space="preserve">, 4 </w:t>
            </w:r>
            <w:proofErr w:type="spellStart"/>
            <w:r w:rsidRPr="00A01B07">
              <w:rPr>
                <w:rFonts w:ascii="Arial" w:hAnsi="Arial" w:cs="Arial"/>
                <w:color w:val="777777"/>
                <w:sz w:val="20"/>
                <w:szCs w:val="20"/>
              </w:rPr>
              <w:t>SoilBots</w:t>
            </w:r>
            <w:proofErr w:type="spellEnd"/>
            <w:r w:rsidRPr="00A01B07">
              <w:rPr>
                <w:rFonts w:ascii="Arial" w:hAnsi="Arial" w:cs="Arial"/>
                <w:color w:val="777777"/>
                <w:sz w:val="20"/>
                <w:szCs w:val="20"/>
              </w:rPr>
              <w:t xml:space="preserve"> and 4 </w:t>
            </w:r>
            <w:proofErr w:type="spellStart"/>
            <w:r w:rsidRPr="00A01B07">
              <w:rPr>
                <w:rFonts w:ascii="Arial" w:hAnsi="Arial" w:cs="Arial"/>
                <w:color w:val="777777"/>
                <w:sz w:val="20"/>
                <w:szCs w:val="20"/>
              </w:rPr>
              <w:t>TankBots</w:t>
            </w:r>
            <w:proofErr w:type="spellEnd"/>
            <w:r w:rsidRPr="00A01B07">
              <w:rPr>
                <w:rFonts w:ascii="Arial" w:hAnsi="Arial" w:cs="Arial"/>
                <w:color w:val="777777"/>
                <w:sz w:val="20"/>
                <w:szCs w:val="20"/>
              </w:rPr>
              <w:t>, and you can spread them between 4 dif</w:t>
            </w:r>
            <w:r w:rsidR="00A01B07">
              <w:rPr>
                <w:rFonts w:ascii="Arial" w:hAnsi="Arial" w:cs="Arial"/>
                <w:color w:val="777777"/>
                <w:sz w:val="20"/>
                <w:szCs w:val="20"/>
              </w:rPr>
              <w:t>f</w:t>
            </w:r>
            <w:r w:rsidRPr="00A01B07">
              <w:rPr>
                <w:rFonts w:ascii="Arial" w:hAnsi="Arial" w:cs="Arial"/>
                <w:color w:val="777777"/>
                <w:sz w:val="20"/>
                <w:szCs w:val="20"/>
              </w:rPr>
              <w:t xml:space="preserve">erent areas with two different grows each. Whenever you need a new vegetative, cloning or flowering room, you can just extend your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system by adding as many extra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modules </w:t>
            </w:r>
            <w:proofErr w:type="spellStart"/>
            <w:r w:rsidRPr="00A01B07">
              <w:rPr>
                <w:rFonts w:ascii="Arial" w:hAnsi="Arial" w:cs="Arial"/>
                <w:color w:val="777777"/>
                <w:sz w:val="20"/>
                <w:szCs w:val="20"/>
              </w:rPr>
              <w:t>GroNode</w:t>
            </w:r>
            <w:proofErr w:type="spellEnd"/>
            <w:r w:rsidRPr="00A01B07">
              <w:rPr>
                <w:rFonts w:ascii="Arial" w:hAnsi="Arial" w:cs="Arial"/>
                <w:color w:val="777777"/>
                <w:sz w:val="20"/>
                <w:szCs w:val="20"/>
              </w:rPr>
              <w:t xml:space="preserve"> supports.</w:t>
            </w:r>
          </w:p>
          <w:p w:rsidR="00A13163" w:rsidRPr="00A01B07" w:rsidRDefault="00A13163" w:rsidP="00A13163">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A13163" w:rsidRPr="00A01B07" w:rsidTr="00A13163">
        <w:tc>
          <w:tcPr>
            <w:tcW w:w="2335" w:type="dxa"/>
            <w:hideMark/>
          </w:tcPr>
          <w:p w:rsidR="00A13163" w:rsidRPr="00A01B07" w:rsidRDefault="00A13163" w:rsidP="00A13163">
            <w:pPr>
              <w:jc w:val="center"/>
              <w:textAlignment w:val="baseline"/>
              <w:rPr>
                <w:rFonts w:ascii="inherit" w:hAnsi="inherit" w:cs="Arial"/>
                <w:color w:val="777777"/>
                <w:sz w:val="20"/>
                <w:szCs w:val="20"/>
              </w:rPr>
            </w:pPr>
            <w:r w:rsidRPr="00A01B07">
              <w:rPr>
                <w:rFonts w:ascii="inherit" w:hAnsi="inherit" w:cs="Arial"/>
                <w:noProof/>
                <w:color w:val="777777"/>
                <w:sz w:val="20"/>
                <w:szCs w:val="20"/>
              </w:rPr>
              <w:drawing>
                <wp:inline distT="0" distB="0" distL="0" distR="0" wp14:anchorId="2D10A779" wp14:editId="72F59137">
                  <wp:extent cx="1278890" cy="1278890"/>
                  <wp:effectExtent l="0" t="0" r="0" b="0"/>
                  <wp:docPr id="98" name="Imagem 98"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https://open-grow.co.uk/shop/img/opengrowimgs/icons/support_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A13163" w:rsidRPr="00A01B07" w:rsidRDefault="00A13163" w:rsidP="00A13163">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A01B07">
              <w:rPr>
                <w:rFonts w:ascii="Arial" w:hAnsi="Arial" w:cs="Arial"/>
                <w:color w:val="777777"/>
                <w:sz w:val="35"/>
                <w:szCs w:val="35"/>
              </w:rPr>
              <w:t>SUPPORT</w:t>
            </w:r>
          </w:p>
          <w:p w:rsidR="00A13163" w:rsidRPr="00A01B07" w:rsidRDefault="00A13163" w:rsidP="00A13163">
            <w:pPr>
              <w:pStyle w:val="NormalWeb"/>
              <w:shd w:val="clear" w:color="auto" w:fill="FFFFFF"/>
              <w:spacing w:before="0" w:beforeAutospacing="0" w:after="0" w:afterAutospacing="0"/>
              <w:textAlignment w:val="baseline"/>
              <w:rPr>
                <w:rFonts w:ascii="Arial" w:hAnsi="Arial" w:cs="Arial"/>
                <w:color w:val="777777"/>
                <w:sz w:val="20"/>
                <w:szCs w:val="20"/>
                <w:lang w:eastAsia="en-US"/>
              </w:rPr>
            </w:pPr>
            <w:r w:rsidRPr="00A01B07">
              <w:rPr>
                <w:rFonts w:ascii="Arial" w:hAnsi="Arial" w:cs="Arial"/>
                <w:color w:val="777777"/>
                <w:sz w:val="20"/>
                <w:szCs w:val="20"/>
              </w:rPr>
              <w:t xml:space="preserve">Your plants are our concern!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team is here to help you with any doubt, configuration or troubleshoot you may need. We’re committed to your complete satisfaction, and we won't let a kit or peripheral left of use. By phone, </w:t>
            </w:r>
            <w:hyperlink r:id="rId31" w:history="1">
              <w:r w:rsidRPr="00A01B07">
                <w:rPr>
                  <w:rStyle w:val="Hiperligao"/>
                  <w:rFonts w:ascii="inherit" w:hAnsi="inherit" w:cs="Arial"/>
                  <w:color w:val="7BAE23"/>
                  <w:sz w:val="20"/>
                  <w:szCs w:val="20"/>
                  <w:bdr w:val="none" w:sz="0" w:space="0" w:color="auto" w:frame="1"/>
                </w:rPr>
                <w:t>e-mail</w:t>
              </w:r>
            </w:hyperlink>
            <w:r w:rsidRPr="00A01B07">
              <w:rPr>
                <w:rFonts w:ascii="Arial" w:hAnsi="Arial" w:cs="Arial"/>
                <w:color w:val="777777"/>
                <w:sz w:val="20"/>
                <w:szCs w:val="20"/>
              </w:rPr>
              <w:t>, </w:t>
            </w:r>
            <w:hyperlink r:id="rId32" w:tgtFrame="_blank" w:history="1">
              <w:r w:rsidRPr="00A01B07">
                <w:rPr>
                  <w:rStyle w:val="Hiperligao"/>
                  <w:rFonts w:ascii="inherit" w:hAnsi="inherit" w:cs="Arial"/>
                  <w:color w:val="7BAE23"/>
                  <w:sz w:val="20"/>
                  <w:szCs w:val="20"/>
                  <w:bdr w:val="none" w:sz="0" w:space="0" w:color="auto" w:frame="1"/>
                </w:rPr>
                <w:t>support ticket</w:t>
              </w:r>
            </w:hyperlink>
            <w:r w:rsidRPr="00A01B07">
              <w:rPr>
                <w:rFonts w:ascii="Arial" w:hAnsi="Arial" w:cs="Arial"/>
                <w:color w:val="777777"/>
                <w:sz w:val="20"/>
                <w:szCs w:val="20"/>
              </w:rPr>
              <w:t>, Skype, just contact us and in less than 24 hours someone will come to your aid.</w:t>
            </w:r>
          </w:p>
        </w:tc>
      </w:tr>
    </w:tbl>
    <w:p w:rsidR="00A13163" w:rsidRPr="00A01B07" w:rsidRDefault="00A13163" w:rsidP="00A13163">
      <w:pPr>
        <w:rPr>
          <w:b/>
          <w:i/>
          <w:sz w:val="32"/>
          <w:u w:val="single"/>
        </w:rPr>
      </w:pPr>
    </w:p>
    <w:p w:rsidR="00A13163" w:rsidRPr="00A01B07" w:rsidRDefault="00A13163" w:rsidP="00A13163">
      <w:pPr>
        <w:shd w:val="clear" w:color="auto" w:fill="FFFFFF"/>
        <w:textAlignment w:val="baseline"/>
        <w:rPr>
          <w:rFonts w:ascii="inherit" w:hAnsi="inherit" w:cs="Arial"/>
          <w:color w:val="777777"/>
          <w:sz w:val="20"/>
          <w:szCs w:val="20"/>
        </w:rPr>
      </w:pPr>
    </w:p>
    <w:p w:rsidR="00F1510C" w:rsidRPr="00A01B07" w:rsidRDefault="00F1510C" w:rsidP="00F1510C"/>
    <w:p w:rsidR="00F1510C" w:rsidRPr="00A01B07" w:rsidRDefault="00002A7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lastRenderedPageBreak/>
        <w:pict>
          <v:rect id="_x0000_i1030" style="width:430.9pt;height:1pt" o:hrpct="798" o:hralign="center" o:hrstd="t" o:hrnoshade="t" o:hr="t" fillcolor="#95c11f" stroked="f"/>
        </w:pict>
      </w:r>
      <w:r w:rsidR="00F1510C" w:rsidRPr="00A01B07">
        <w:rPr>
          <w:rStyle w:val="Forte"/>
          <w:rFonts w:ascii="inherit" w:hAnsi="inherit" w:cs="Arial"/>
          <w:color w:val="A2C037"/>
          <w:sz w:val="41"/>
          <w:szCs w:val="41"/>
          <w:bdr w:val="none" w:sz="0" w:space="0" w:color="auto" w:frame="1"/>
        </w:rPr>
        <w:br/>
      </w:r>
    </w:p>
    <w:p w:rsidR="00676A4C" w:rsidRPr="00A01B07" w:rsidRDefault="00F1510C" w:rsidP="00676A4C">
      <w:pPr>
        <w:pStyle w:val="Cabealho2"/>
        <w:shd w:val="clear" w:color="auto" w:fill="FFFFFF"/>
        <w:spacing w:before="0" w:beforeAutospacing="0" w:after="0" w:afterAutospacing="0"/>
        <w:jc w:val="center"/>
        <w:textAlignment w:val="baseline"/>
      </w:pPr>
      <w:proofErr w:type="spellStart"/>
      <w:r w:rsidRPr="00A01B07">
        <w:rPr>
          <w:rStyle w:val="Forte"/>
          <w:rFonts w:ascii="inherit" w:hAnsi="inherit" w:cs="Arial"/>
          <w:color w:val="A2C037"/>
          <w:sz w:val="41"/>
          <w:szCs w:val="41"/>
          <w:bdr w:val="none" w:sz="0" w:space="0" w:color="auto" w:frame="1"/>
        </w:rPr>
        <w:t>GroNode</w:t>
      </w:r>
      <w:proofErr w:type="spellEnd"/>
      <w:r w:rsidRPr="00A01B07">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676A4C" w:rsidRPr="00542196" w:rsidTr="00CE0AD4">
        <w:tc>
          <w:tcPr>
            <w:tcW w:w="3595" w:type="dxa"/>
          </w:tcPr>
          <w:p w:rsidR="00676A4C" w:rsidRPr="00542196" w:rsidRDefault="00676A4C" w:rsidP="00CE0AD4">
            <w:pPr>
              <w:jc w:val="center"/>
              <w:rPr>
                <w:b/>
              </w:rPr>
            </w:pPr>
            <w:bookmarkStart w:id="0" w:name="_Hlk511913634"/>
            <w:r w:rsidRPr="00542196">
              <w:rPr>
                <w:noProof/>
              </w:rPr>
              <w:drawing>
                <wp:inline distT="0" distB="0" distL="0" distR="0" wp14:anchorId="4B3B7FC4" wp14:editId="44A169D4">
                  <wp:extent cx="929640" cy="1236467"/>
                  <wp:effectExtent l="0" t="0" r="3810" b="1905"/>
                  <wp:docPr id="2"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676A4C" w:rsidRPr="003C7586" w:rsidRDefault="00676A4C" w:rsidP="00CE0AD4">
            <w:pPr>
              <w:pStyle w:val="Cabealho3"/>
              <w:shd w:val="clear" w:color="auto" w:fill="FFFFFF"/>
              <w:spacing w:before="0" w:beforeAutospacing="0" w:after="0" w:afterAutospacing="0"/>
              <w:textAlignment w:val="baseline"/>
              <w:outlineLvl w:val="2"/>
              <w:rPr>
                <w:rFonts w:ascii="Arial" w:hAnsi="Arial" w:cs="Arial"/>
                <w:b w:val="0"/>
                <w:sz w:val="35"/>
                <w:szCs w:val="35"/>
              </w:rPr>
            </w:pPr>
            <w:r w:rsidRPr="003C7586">
              <w:rPr>
                <w:rStyle w:val="Forte"/>
                <w:rFonts w:ascii="inherit" w:hAnsi="inherit" w:cs="Arial"/>
                <w:b/>
                <w:sz w:val="35"/>
                <w:szCs w:val="35"/>
                <w:bdr w:val="none" w:sz="0" w:space="0" w:color="auto" w:frame="1"/>
              </w:rPr>
              <w:t>THE HEART &amp; BRAIN OF THE OPERATION</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 state of the art growing unit that interacts with other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modules simulating the operation of a brain. It is capable </w:t>
            </w:r>
            <w:r w:rsidR="00002A78">
              <w:rPr>
                <w:rFonts w:ascii="Arial" w:hAnsi="Arial" w:cs="Arial"/>
                <w:sz w:val="20"/>
                <w:szCs w:val="20"/>
              </w:rPr>
              <w:t>of executing</w:t>
            </w:r>
            <w:r w:rsidRPr="00542196">
              <w:rPr>
                <w:rFonts w:ascii="Arial" w:hAnsi="Arial" w:cs="Arial"/>
                <w:sz w:val="20"/>
                <w:szCs w:val="20"/>
              </w:rPr>
              <w:t xml:space="preserve"> hundreds of instructions and to store a large amount of data allowing a detailed analysis about the life cycle of the user’s plants.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will do all the hard work for you and will notify you if a risk situation arises. The only limit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your imagination.</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p>
        </w:tc>
      </w:tr>
    </w:tbl>
    <w:p w:rsidR="00676A4C" w:rsidRPr="00542196" w:rsidRDefault="00676A4C" w:rsidP="00676A4C">
      <w:pPr>
        <w:rPr>
          <w:b/>
        </w:rPr>
      </w:pPr>
    </w:p>
    <w:p w:rsidR="00676A4C" w:rsidRPr="00542196" w:rsidRDefault="00676A4C" w:rsidP="00676A4C">
      <w:pPr>
        <w:pStyle w:val="NormalWeb"/>
        <w:shd w:val="clear" w:color="auto" w:fill="FFFFFF"/>
        <w:spacing w:before="0" w:beforeAutospacing="0" w:after="135" w:afterAutospacing="0"/>
        <w:jc w:val="center"/>
        <w:textAlignment w:val="baseline"/>
        <w:rPr>
          <w:rFonts w:ascii="Arial" w:hAnsi="Arial" w:cs="Arial"/>
          <w:sz w:val="20"/>
          <w:szCs w:val="20"/>
        </w:rPr>
      </w:pPr>
      <w:r w:rsidRPr="00542196">
        <w:rPr>
          <w:rFonts w:ascii="Arial" w:hAnsi="Arial" w:cs="Arial"/>
          <w:noProof/>
          <w:sz w:val="20"/>
          <w:szCs w:val="20"/>
          <w:lang w:eastAsia="en-US"/>
        </w:rPr>
        <w:drawing>
          <wp:inline distT="0" distB="0" distL="0" distR="0" wp14:anchorId="7F65CBDE" wp14:editId="7F4B0C64">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676A4C" w:rsidRPr="00542196" w:rsidRDefault="00676A4C" w:rsidP="00676A4C">
      <w:pPr>
        <w:pStyle w:val="NormalWeb"/>
        <w:shd w:val="clear" w:color="auto" w:fill="FFFFFF"/>
        <w:spacing w:before="0" w:beforeAutospacing="0" w:after="135" w:afterAutospacing="0"/>
        <w:jc w:val="center"/>
        <w:textAlignment w:val="baseline"/>
        <w:rPr>
          <w:rFonts w:ascii="Arial" w:hAnsi="Arial" w:cs="Arial"/>
          <w:sz w:val="20"/>
          <w:szCs w:val="20"/>
        </w:rPr>
      </w:pPr>
    </w:p>
    <w:p w:rsidR="00676A4C" w:rsidRPr="00542196" w:rsidRDefault="00676A4C" w:rsidP="00676A4C">
      <w:pPr>
        <w:pStyle w:val="NormalWeb"/>
        <w:shd w:val="clear" w:color="auto" w:fill="FFFFFF"/>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676A4C" w:rsidRPr="00542196" w:rsidTr="00CE0AD4">
        <w:tc>
          <w:tcPr>
            <w:tcW w:w="2335" w:type="dxa"/>
          </w:tcPr>
          <w:p w:rsidR="00676A4C" w:rsidRPr="00542196" w:rsidRDefault="00676A4C" w:rsidP="00CE0AD4">
            <w:pPr>
              <w:jc w:val="center"/>
              <w:textAlignment w:val="baseline"/>
              <w:rPr>
                <w:rFonts w:ascii="inherit" w:hAnsi="inherit" w:cs="Times New Roman"/>
                <w:sz w:val="20"/>
                <w:szCs w:val="20"/>
              </w:rPr>
            </w:pPr>
            <w:r w:rsidRPr="00542196">
              <w:rPr>
                <w:rFonts w:ascii="inherit" w:hAnsi="inherit" w:cs="Arial"/>
                <w:noProof/>
                <w:sz w:val="20"/>
                <w:szCs w:val="20"/>
              </w:rPr>
              <w:lastRenderedPageBreak/>
              <w:drawing>
                <wp:inline distT="0" distB="0" distL="0" distR="0" wp14:anchorId="7D274532" wp14:editId="66968C84">
                  <wp:extent cx="1280160" cy="1280160"/>
                  <wp:effectExtent l="0" t="0" r="0" b="0"/>
                  <wp:docPr id="3"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Autonomous</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a powerful computer that </w:t>
            </w:r>
            <w:proofErr w:type="gramStart"/>
            <w:r w:rsidRPr="00542196">
              <w:rPr>
                <w:rFonts w:ascii="Arial" w:hAnsi="Arial" w:cs="Arial"/>
                <w:sz w:val="20"/>
                <w:szCs w:val="20"/>
              </w:rPr>
              <w:t>can do</w:t>
            </w:r>
            <w:proofErr w:type="gramEnd"/>
            <w:r w:rsidRPr="00542196">
              <w:rPr>
                <w:rFonts w:ascii="Arial" w:hAnsi="Arial" w:cs="Arial"/>
                <w:sz w:val="20"/>
                <w:szCs w:val="20"/>
              </w:rPr>
              <w:t xml:space="preserve"> hundreds of tasks by itself. You don't need any PC or other third-party device connected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for it to continue working.</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8999FCF" wp14:editId="7894ABB3">
                  <wp:extent cx="1280160" cy="1280160"/>
                  <wp:effectExtent l="0" t="0" r="0" b="0"/>
                  <wp:docPr id="15"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Monitor &amp; Analysis</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Using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Software </w:t>
            </w:r>
            <w:r>
              <w:rPr>
                <w:rFonts w:ascii="Arial" w:hAnsi="Arial" w:cs="Arial"/>
                <w:sz w:val="20"/>
                <w:szCs w:val="20"/>
              </w:rPr>
              <w:t xml:space="preserve">the </w:t>
            </w:r>
            <w:r w:rsidRPr="00542196">
              <w:rPr>
                <w:rFonts w:ascii="Arial" w:hAnsi="Arial" w:cs="Arial"/>
                <w:sz w:val="20"/>
                <w:szCs w:val="20"/>
              </w:rPr>
              <w:t>user can monitor and analy</w:t>
            </w:r>
            <w:r>
              <w:rPr>
                <w:rFonts w:ascii="Arial" w:hAnsi="Arial" w:cs="Arial"/>
                <w:sz w:val="20"/>
                <w:szCs w:val="20"/>
              </w:rPr>
              <w:t>ze</w:t>
            </w:r>
            <w:r w:rsidRPr="00542196">
              <w:rPr>
                <w:rFonts w:ascii="Arial" w:hAnsi="Arial" w:cs="Arial"/>
                <w:sz w:val="20"/>
                <w:szCs w:val="20"/>
              </w:rPr>
              <w:t xml:space="preserve"> the climate variables and the devices current state in real time. Charts, grow(s) overview and manual control are just some perks you can use.</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7A8BFA9E" wp14:editId="671A84B2">
                  <wp:extent cx="1280160" cy="1280160"/>
                  <wp:effectExtent l="0" t="0" r="0" b="0"/>
                  <wp:docPr id="34"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Notifications</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you provide Internet connection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it can send real time alerts and updates to your e-mail, keeping you updated about the state of your grow(s) anywhere, anytime.</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7F617FE5" wp14:editId="5A746F39">
                  <wp:extent cx="1280160" cy="1280160"/>
                  <wp:effectExtent l="0" t="0" r="0" b="0"/>
                  <wp:docPr id="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Remote Control</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connecting the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a router with an Internet connection, it allows you to activate the </w:t>
            </w:r>
            <w:proofErr w:type="spellStart"/>
            <w:r w:rsidRPr="00542196">
              <w:rPr>
                <w:rFonts w:ascii="Arial" w:hAnsi="Arial" w:cs="Arial"/>
                <w:sz w:val="20"/>
                <w:szCs w:val="20"/>
              </w:rPr>
              <w:t>GroLab</w:t>
            </w:r>
            <w:proofErr w:type="spellEnd"/>
            <w:r w:rsidRPr="00542196">
              <w:rPr>
                <w:rFonts w:ascii="Arial" w:hAnsi="Arial" w:cs="Arial"/>
                <w:sz w:val="20"/>
                <w:szCs w:val="20"/>
              </w:rPr>
              <w:t>™ system's remote control. This feature grants user access from anywhere at any time through an easy-to-use software. Allowing to fully control all the modules.</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FDBC170" wp14:editId="6C98B675">
                  <wp:extent cx="1280160" cy="1280160"/>
                  <wp:effectExtent l="0" t="0" r="0" b="0"/>
                  <wp:docPr id="35"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Programmable Procedures</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There are two main types of programmable procedures, alarms and schedules.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has the ability to store and execute up to 100 of each type allowing a precise and extensive automation of any grow(s).</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99C9F5D" wp14:editId="489A8C2D">
                  <wp:extent cx="1280160" cy="1280160"/>
                  <wp:effectExtent l="0" t="0" r="0" b="0"/>
                  <wp:docPr id="36"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Modular</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the core of the </w:t>
            </w:r>
            <w:proofErr w:type="spellStart"/>
            <w:r w:rsidRPr="00542196">
              <w:rPr>
                <w:rFonts w:ascii="Arial" w:hAnsi="Arial" w:cs="Arial"/>
                <w:sz w:val="20"/>
                <w:szCs w:val="20"/>
              </w:rPr>
              <w:t>GroLab</w:t>
            </w:r>
            <w:proofErr w:type="spellEnd"/>
            <w:r w:rsidRPr="00542196">
              <w:rPr>
                <w:rFonts w:ascii="Arial" w:hAnsi="Arial" w:cs="Arial"/>
                <w:sz w:val="20"/>
                <w:szCs w:val="20"/>
              </w:rPr>
              <w:t>™ modular architecture, it is capable of controlling up to 4 modules of each type (</w:t>
            </w:r>
            <w:proofErr w:type="spellStart"/>
            <w:r w:rsidRPr="00542196">
              <w:rPr>
                <w:rFonts w:ascii="Arial" w:hAnsi="Arial" w:cs="Arial"/>
                <w:sz w:val="20"/>
                <w:szCs w:val="20"/>
              </w:rPr>
              <w:t>PowerBot</w:t>
            </w:r>
            <w:proofErr w:type="spellEnd"/>
            <w:r w:rsidRPr="00542196">
              <w:rPr>
                <w:rFonts w:ascii="Arial" w:hAnsi="Arial" w:cs="Arial"/>
                <w:sz w:val="20"/>
                <w:szCs w:val="20"/>
              </w:rPr>
              <w:t xml:space="preserve">, </w:t>
            </w:r>
            <w:proofErr w:type="spellStart"/>
            <w:r w:rsidRPr="00542196">
              <w:rPr>
                <w:rFonts w:ascii="Arial" w:hAnsi="Arial" w:cs="Arial"/>
                <w:sz w:val="20"/>
                <w:szCs w:val="20"/>
              </w:rPr>
              <w:t>TankBot</w:t>
            </w:r>
            <w:proofErr w:type="spellEnd"/>
            <w:r w:rsidRPr="00542196">
              <w:rPr>
                <w:rFonts w:ascii="Arial" w:hAnsi="Arial" w:cs="Arial"/>
                <w:sz w:val="20"/>
                <w:szCs w:val="20"/>
              </w:rPr>
              <w:t xml:space="preserve"> and </w:t>
            </w:r>
            <w:bookmarkStart w:id="1" w:name="_GoBack"/>
            <w:proofErr w:type="spellStart"/>
            <w:r w:rsidRPr="00542196">
              <w:rPr>
                <w:rFonts w:ascii="Arial" w:hAnsi="Arial" w:cs="Arial"/>
                <w:sz w:val="20"/>
                <w:szCs w:val="20"/>
              </w:rPr>
              <w:t>SoilBot</w:t>
            </w:r>
            <w:bookmarkEnd w:id="1"/>
            <w:proofErr w:type="spellEnd"/>
            <w:r w:rsidRPr="00542196">
              <w:rPr>
                <w:rFonts w:ascii="Arial" w:hAnsi="Arial" w:cs="Arial"/>
                <w:sz w:val="20"/>
                <w:szCs w:val="20"/>
              </w:rPr>
              <w:t>). This makes it easily adaptable to any grow regardless of its size, type, growing medium or growing system.</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6C006892" wp14:editId="66B89B27">
                  <wp:extent cx="1280160" cy="1280160"/>
                  <wp:effectExtent l="0" t="0" r="0" b="0"/>
                  <wp:docPr id="37"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Secure</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All </w:t>
            </w:r>
            <w:proofErr w:type="spellStart"/>
            <w:r w:rsidRPr="00542196">
              <w:rPr>
                <w:rFonts w:ascii="Arial" w:hAnsi="Arial" w:cs="Arial"/>
                <w:sz w:val="20"/>
                <w:szCs w:val="20"/>
              </w:rPr>
              <w:t>GroLab</w:t>
            </w:r>
            <w:proofErr w:type="spellEnd"/>
            <w:r w:rsidRPr="00542196">
              <w:rPr>
                <w:rFonts w:ascii="Arial" w:hAnsi="Arial" w:cs="Arial"/>
                <w:sz w:val="20"/>
                <w:szCs w:val="20"/>
              </w:rPr>
              <w:t>™ communications are protected by several security layers, securing your valuable data. By using Open Grow™ private server, your E-mail notifications are also secured, not letting anyone pinpoint your grow(s).</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53251995" wp14:editId="515350FB">
                  <wp:extent cx="1280160" cy="1280160"/>
                  <wp:effectExtent l="0" t="0" r="0" b="0"/>
                  <wp:docPr id="38"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Data-Logging</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w:t>
            </w:r>
            <w:r w:rsidR="00002A78">
              <w:rPr>
                <w:rFonts w:ascii="Arial" w:hAnsi="Arial" w:cs="Arial"/>
                <w:sz w:val="20"/>
                <w:szCs w:val="20"/>
              </w:rPr>
              <w:t>has</w:t>
            </w:r>
            <w:r w:rsidRPr="00542196">
              <w:rPr>
                <w:rFonts w:ascii="Arial" w:hAnsi="Arial" w:cs="Arial"/>
                <w:sz w:val="20"/>
                <w:szCs w:val="20"/>
              </w:rPr>
              <w:t xml:space="preserve"> its own memory that is capable of storing hundreds of thousands of data. With data-logging and data-visualization features, it is possible to do a detailed analysis about the life cycle of the user’s plants.</w:t>
            </w:r>
          </w:p>
        </w:tc>
      </w:tr>
      <w:tr w:rsidR="00676A4C" w:rsidRPr="00542196" w:rsidTr="00CE0AD4">
        <w:tc>
          <w:tcPr>
            <w:tcW w:w="2335" w:type="dxa"/>
          </w:tcPr>
          <w:p w:rsidR="00676A4C" w:rsidRPr="00542196" w:rsidRDefault="00676A4C" w:rsidP="00CE0AD4">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04567D96" wp14:editId="051C9327">
                  <wp:extent cx="1280160" cy="1280160"/>
                  <wp:effectExtent l="0" t="0" r="0" b="0"/>
                  <wp:docPr id="39"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54219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Cloud Upload</w:t>
            </w:r>
          </w:p>
          <w:p w:rsidR="00676A4C" w:rsidRPr="00542196" w:rsidRDefault="00676A4C" w:rsidP="00CE0AD4">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Connecting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the Internet allows the user to configure a cloud server to periodically upload the data-log from all sensors/devices.</w:t>
            </w:r>
          </w:p>
        </w:tc>
      </w:tr>
    </w:tbl>
    <w:p w:rsidR="00676A4C" w:rsidRPr="00542196" w:rsidRDefault="00676A4C" w:rsidP="00676A4C">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76A4C" w:rsidRPr="00542196" w:rsidTr="00CE0AD4">
        <w:tc>
          <w:tcPr>
            <w:tcW w:w="10790" w:type="dxa"/>
            <w:gridSpan w:val="2"/>
            <w:tcBorders>
              <w:top w:val="nil"/>
              <w:left w:val="nil"/>
              <w:bottom w:val="single" w:sz="12" w:space="0" w:color="93C13D"/>
              <w:right w:val="nil"/>
            </w:tcBorders>
            <w:shd w:val="clear" w:color="auto" w:fill="93C13D"/>
            <w:hideMark/>
          </w:tcPr>
          <w:p w:rsidR="00676A4C" w:rsidRPr="00542196" w:rsidRDefault="00676A4C" w:rsidP="00CE0AD4">
            <w:pPr>
              <w:shd w:val="clear" w:color="auto" w:fill="93C13D"/>
              <w:jc w:val="center"/>
              <w:textAlignment w:val="center"/>
              <w:rPr>
                <w:rFonts w:ascii="inherit" w:hAnsi="inherit" w:cs="Arial"/>
                <w:color w:val="FFFFFF"/>
                <w:sz w:val="30"/>
                <w:szCs w:val="30"/>
              </w:rPr>
            </w:pPr>
            <w:proofErr w:type="spellStart"/>
            <w:r w:rsidRPr="00542196">
              <w:rPr>
                <w:rFonts w:ascii="inherit" w:hAnsi="inherit" w:cs="Arial"/>
                <w:color w:val="FFFFFF"/>
                <w:sz w:val="30"/>
                <w:szCs w:val="30"/>
              </w:rPr>
              <w:t>GroNode</w:t>
            </w:r>
            <w:proofErr w:type="spellEnd"/>
            <w:r w:rsidRPr="00542196">
              <w:rPr>
                <w:rFonts w:ascii="inherit" w:hAnsi="inherit" w:cs="Arial"/>
                <w:color w:val="FFFFFF"/>
                <w:sz w:val="30"/>
                <w:szCs w:val="30"/>
              </w:rPr>
              <w:t xml:space="preserve"> Specifications</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91mm x 91mm x 28.7mm</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textAlignment w:val="top"/>
              <w:rPr>
                <w:rFonts w:ascii="inherit" w:hAnsi="inherit" w:cs="Times New Roman"/>
                <w:b/>
                <w:bCs/>
                <w:color w:val="87898C"/>
                <w:sz w:val="18"/>
                <w:szCs w:val="18"/>
              </w:rPr>
            </w:pPr>
            <w:r w:rsidRPr="0054219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Casing: Stainless Steel</w:t>
            </w:r>
          </w:p>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Colors: Silver</w:t>
            </w:r>
          </w:p>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Physical buttons: Reset, NET Reset, FW Update</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- 5VDC 1000mA</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Connections</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2.1 type B</w:t>
            </w:r>
          </w:p>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Ethernet LAN RJ45</w:t>
            </w:r>
          </w:p>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RP-SMA female</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textAlignment w:val="top"/>
              <w:rPr>
                <w:rFonts w:ascii="inherit" w:hAnsi="inherit" w:cs="Times New Roman"/>
                <w:b/>
                <w:bCs/>
                <w:color w:val="87898C"/>
                <w:sz w:val="18"/>
                <w:szCs w:val="18"/>
              </w:rPr>
            </w:pPr>
            <w:r w:rsidRPr="00542196">
              <w:rPr>
                <w:rFonts w:ascii="inherit" w:hAnsi="inherit" w:cs="Arial"/>
                <w:b/>
                <w:bCs/>
                <w:color w:val="87898C"/>
                <w:sz w:val="18"/>
                <w:szCs w:val="18"/>
              </w:rPr>
              <w:t>Antenna Included</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Cable Included</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B-A)</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textAlignment w:val="top"/>
              <w:rPr>
                <w:rFonts w:ascii="inherit" w:hAnsi="inherit" w:cs="Times New Roman"/>
                <w:b/>
                <w:bCs/>
                <w:color w:val="87898C"/>
                <w:sz w:val="18"/>
                <w:szCs w:val="18"/>
              </w:rPr>
            </w:pPr>
            <w:r w:rsidRPr="00542196">
              <w:rPr>
                <w:rFonts w:ascii="inherit" w:hAnsi="inherit" w:cs="Arial"/>
                <w:b/>
                <w:bCs/>
                <w:color w:val="87898C"/>
                <w:sz w:val="18"/>
                <w:szCs w:val="18"/>
              </w:rPr>
              <w:t>USB Cable Length</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2 meters</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Power Adapter Included</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A 230AC-5VDC)</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Included</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Length</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1.52 meters</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lastRenderedPageBreak/>
              <w:t>Inter-Module Communication</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Radio Frequency - 2.4GHz</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Battery</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CR2032 Lithium 3V 250mAh</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Storage Memory</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2MB</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Audiovisual Indicators</w:t>
            </w:r>
          </w:p>
          <w:p w:rsidR="00676A4C" w:rsidRPr="00542196" w:rsidRDefault="00676A4C" w:rsidP="00CE0AD4">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Buzzer single tone</w:t>
            </w:r>
          </w:p>
          <w:p w:rsidR="00676A4C" w:rsidRPr="00542196" w:rsidRDefault="00676A4C" w:rsidP="00CE0AD4">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LED RGB</w:t>
            </w:r>
          </w:p>
        </w:tc>
      </w:tr>
      <w:tr w:rsidR="00676A4C" w:rsidRPr="00542196" w:rsidTr="00CE0AD4">
        <w:tc>
          <w:tcPr>
            <w:tcW w:w="4230" w:type="dxa"/>
            <w:tcBorders>
              <w:top w:val="single" w:sz="12" w:space="0" w:color="93C13D"/>
              <w:left w:val="nil"/>
              <w:bottom w:val="single" w:sz="12" w:space="0" w:color="93C13D"/>
              <w:right w:val="nil"/>
            </w:tcBorders>
            <w:hideMark/>
          </w:tcPr>
          <w:p w:rsidR="00676A4C" w:rsidRPr="00542196" w:rsidRDefault="00676A4C" w:rsidP="00CE0AD4">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Warranty</w:t>
            </w:r>
          </w:p>
        </w:tc>
        <w:tc>
          <w:tcPr>
            <w:tcW w:w="6560" w:type="dxa"/>
            <w:tcBorders>
              <w:top w:val="single" w:sz="12" w:space="0" w:color="93C13D"/>
              <w:left w:val="nil"/>
              <w:bottom w:val="single" w:sz="12" w:space="0" w:color="93C13D"/>
              <w:right w:val="nil"/>
            </w:tcBorders>
            <w:hideMark/>
          </w:tcPr>
          <w:p w:rsidR="00676A4C" w:rsidRPr="00542196" w:rsidRDefault="00676A4C" w:rsidP="00CE0AD4">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rPr>
              <w:t>2-years limited hardware warranty</w:t>
            </w:r>
          </w:p>
        </w:tc>
      </w:tr>
    </w:tbl>
    <w:p w:rsidR="00676A4C" w:rsidRPr="00542196" w:rsidRDefault="00676A4C" w:rsidP="00676A4C">
      <w:pPr>
        <w:pStyle w:val="NormalWeb"/>
        <w:shd w:val="clear" w:color="auto" w:fill="FFFFFF"/>
        <w:spacing w:before="0" w:beforeAutospacing="0" w:after="135" w:afterAutospacing="0"/>
        <w:textAlignment w:val="baseline"/>
        <w:rPr>
          <w:rFonts w:ascii="Arial" w:hAnsi="Arial" w:cs="Arial"/>
          <w:color w:val="777777"/>
          <w:sz w:val="20"/>
          <w:szCs w:val="20"/>
        </w:rPr>
      </w:pPr>
      <w:r w:rsidRPr="00542196">
        <w:rPr>
          <w:rFonts w:ascii="Arial" w:hAnsi="Arial" w:cs="Arial"/>
          <w:color w:val="777777"/>
          <w:sz w:val="20"/>
          <w:szCs w:val="20"/>
        </w:rPr>
        <w:br/>
      </w:r>
    </w:p>
    <w:p w:rsidR="00676A4C" w:rsidRPr="00542196" w:rsidRDefault="00002A78" w:rsidP="00676A4C">
      <w:pPr>
        <w:pStyle w:val="NormalWeb"/>
        <w:shd w:val="clear" w:color="auto" w:fill="FFFFFF"/>
        <w:spacing w:before="0" w:beforeAutospacing="0" w:after="0" w:afterAutospacing="0"/>
        <w:jc w:val="center"/>
        <w:textAlignment w:val="baseline"/>
        <w:rPr>
          <w:rStyle w:val="Hiperligao"/>
          <w:rFonts w:ascii="inherit" w:hAnsi="inherit" w:cs="Arial"/>
          <w:b/>
          <w:bCs/>
          <w:caps/>
          <w:color w:val="E8E8E8"/>
          <w:sz w:val="20"/>
          <w:szCs w:val="20"/>
          <w:bdr w:val="none" w:sz="0" w:space="0" w:color="auto" w:frame="1"/>
          <w:shd w:val="clear" w:color="auto" w:fill="575A59"/>
        </w:rPr>
      </w:pPr>
      <w:hyperlink r:id="rId43" w:tgtFrame="_blank" w:history="1">
        <w:r w:rsidR="00676A4C" w:rsidRPr="00542196">
          <w:rPr>
            <w:rStyle w:val="Hiperligao"/>
            <w:rFonts w:ascii="inherit" w:hAnsi="inherit" w:cs="Arial"/>
            <w:caps/>
            <w:color w:val="E8E8E8"/>
            <w:sz w:val="20"/>
            <w:szCs w:val="20"/>
            <w:bdr w:val="none" w:sz="0" w:space="0" w:color="auto" w:frame="1"/>
            <w:shd w:val="clear" w:color="auto" w:fill="575A59"/>
          </w:rPr>
          <w:t>GRONODE INSTRUCTION MANUAL</w:t>
        </w:r>
      </w:hyperlink>
    </w:p>
    <w:bookmarkEnd w:id="0"/>
    <w:p w:rsidR="00A13163" w:rsidRPr="00A01B07" w:rsidRDefault="00A13163" w:rsidP="00676A4C">
      <w:pPr>
        <w:pStyle w:val="Cabealho2"/>
        <w:shd w:val="clear" w:color="auto" w:fill="FFFFFF"/>
        <w:spacing w:before="0" w:beforeAutospacing="0" w:after="0" w:afterAutospacing="0"/>
        <w:textAlignment w:val="baseline"/>
      </w:pPr>
    </w:p>
    <w:p w:rsidR="00F1510C" w:rsidRPr="00A01B07" w:rsidRDefault="00002A7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F1510C" w:rsidRPr="00A01B07">
        <w:rPr>
          <w:rStyle w:val="Forte"/>
          <w:rFonts w:ascii="inherit" w:hAnsi="inherit" w:cs="Arial"/>
          <w:color w:val="A2C037"/>
          <w:sz w:val="41"/>
          <w:szCs w:val="41"/>
          <w:bdr w:val="none" w:sz="0" w:space="0" w:color="auto" w:frame="1"/>
        </w:rPr>
        <w:br/>
      </w:r>
    </w:p>
    <w:p w:rsidR="00676A4C" w:rsidRPr="00A01B07" w:rsidRDefault="00F1510C" w:rsidP="00676A4C">
      <w:pPr>
        <w:pStyle w:val="Cabealho2"/>
        <w:shd w:val="clear" w:color="auto" w:fill="FFFFFF"/>
        <w:spacing w:before="0" w:beforeAutospacing="0" w:after="0" w:afterAutospacing="0"/>
        <w:jc w:val="center"/>
        <w:textAlignment w:val="baseline"/>
      </w:pPr>
      <w:proofErr w:type="spellStart"/>
      <w:r w:rsidRPr="00A01B07">
        <w:rPr>
          <w:rStyle w:val="Forte"/>
          <w:rFonts w:ascii="inherit" w:hAnsi="inherit" w:cs="Arial"/>
          <w:color w:val="A2C037"/>
          <w:sz w:val="41"/>
          <w:szCs w:val="41"/>
          <w:bdr w:val="none" w:sz="0" w:space="0" w:color="auto" w:frame="1"/>
        </w:rPr>
        <w:t>PowerBot</w:t>
      </w:r>
      <w:proofErr w:type="spellEnd"/>
      <w:r w:rsidRPr="00A01B07">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676A4C" w:rsidRPr="007333D6" w:rsidTr="00CE0AD4">
        <w:tc>
          <w:tcPr>
            <w:tcW w:w="3595" w:type="dxa"/>
          </w:tcPr>
          <w:p w:rsidR="00676A4C" w:rsidRPr="007333D6" w:rsidRDefault="00676A4C" w:rsidP="00CE0AD4">
            <w:pPr>
              <w:rPr>
                <w:b/>
              </w:rPr>
            </w:pPr>
            <w:bookmarkStart w:id="2" w:name="_Hlk511913504"/>
            <w:r w:rsidRPr="007333D6">
              <w:rPr>
                <w:noProof/>
              </w:rPr>
              <w:drawing>
                <wp:anchor distT="0" distB="0" distL="114300" distR="114300" simplePos="0" relativeHeight="251659264" behindDoc="1" locked="0" layoutInCell="1" allowOverlap="1" wp14:anchorId="7AB4C436" wp14:editId="03D83D10">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676A4C" w:rsidRPr="007333D6" w:rsidRDefault="00676A4C" w:rsidP="00CE0AD4">
            <w:pPr>
              <w:textAlignment w:val="baseline"/>
              <w:outlineLvl w:val="2"/>
              <w:rPr>
                <w:rFonts w:ascii="Arial" w:eastAsia="Times New Roman" w:hAnsi="Arial" w:cs="Arial"/>
                <w:b/>
                <w:bCs/>
                <w:sz w:val="35"/>
                <w:szCs w:val="35"/>
                <w:lang w:eastAsia="pt-PT"/>
              </w:rPr>
            </w:pPr>
            <w:r w:rsidRPr="007333D6">
              <w:rPr>
                <w:rFonts w:ascii="inherit" w:eastAsia="Times New Roman" w:hAnsi="inherit" w:cs="Arial"/>
                <w:b/>
                <w:bCs/>
                <w:sz w:val="35"/>
                <w:szCs w:val="35"/>
                <w:bdr w:val="none" w:sz="0" w:space="0" w:color="auto" w:frame="1"/>
                <w:lang w:eastAsia="pt-PT"/>
              </w:rPr>
              <w:t>THE COMPLETE ALL IN ONE POWER MODULE</w:t>
            </w:r>
          </w:p>
          <w:p w:rsidR="00676A4C" w:rsidRPr="007333D6" w:rsidRDefault="00676A4C" w:rsidP="00CE0AD4">
            <w:pPr>
              <w:pStyle w:val="NormalWeb"/>
              <w:spacing w:before="0" w:beforeAutospacing="0" w:after="135" w:afterAutospacing="0"/>
              <w:textAlignment w:val="baseline"/>
              <w:rPr>
                <w:rFonts w:ascii="Arial" w:hAnsi="Arial" w:cs="Arial"/>
                <w:sz w:val="20"/>
                <w:szCs w:val="20"/>
              </w:rPr>
            </w:pPr>
          </w:p>
          <w:p w:rsidR="00676A4C" w:rsidRPr="007333D6" w:rsidRDefault="00676A4C" w:rsidP="00CE0AD4">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connect and control the electrical peripherals of your growing environment. This powerful unit monitors and automates all the basic elements of your grow like temperature, humidity, air flow, lighting and irrigation. Create safety protocols &amp; procedures to avoid overheating and minimize the damage in case of fire. With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every variable is under your direct control, enabling you to maximize your growth and efficiency!</w:t>
            </w:r>
          </w:p>
        </w:tc>
      </w:tr>
    </w:tbl>
    <w:p w:rsidR="00676A4C" w:rsidRPr="007333D6" w:rsidRDefault="00676A4C" w:rsidP="00676A4C">
      <w:pPr>
        <w:spacing w:after="150" w:line="240" w:lineRule="auto"/>
        <w:jc w:val="center"/>
        <w:textAlignment w:val="baseline"/>
        <w:rPr>
          <w:rFonts w:ascii="inherit" w:eastAsia="Times New Roman" w:hAnsi="inherit" w:cs="Times New Roman"/>
          <w:sz w:val="20"/>
          <w:szCs w:val="20"/>
          <w:lang w:eastAsia="pt-PT"/>
        </w:rPr>
      </w:pPr>
    </w:p>
    <w:p w:rsidR="00676A4C" w:rsidRPr="007333D6" w:rsidRDefault="00676A4C" w:rsidP="00676A4C">
      <w:pPr>
        <w:spacing w:after="150" w:line="240" w:lineRule="auto"/>
        <w:jc w:val="center"/>
        <w:textAlignment w:val="baseline"/>
        <w:rPr>
          <w:rFonts w:ascii="inherit" w:eastAsia="Times New Roman" w:hAnsi="inherit" w:cs="Times New Roman"/>
          <w:sz w:val="20"/>
          <w:szCs w:val="20"/>
          <w:lang w:eastAsia="pt-PT"/>
        </w:rPr>
      </w:pPr>
    </w:p>
    <w:p w:rsidR="00676A4C" w:rsidRPr="007333D6" w:rsidRDefault="00676A4C" w:rsidP="00676A4C">
      <w:pPr>
        <w:spacing w:after="135" w:line="240" w:lineRule="auto"/>
        <w:jc w:val="center"/>
        <w:textAlignment w:val="baseline"/>
        <w:rPr>
          <w:rFonts w:ascii="Arial" w:eastAsia="Times New Roman" w:hAnsi="Arial" w:cs="Arial"/>
          <w:sz w:val="20"/>
          <w:szCs w:val="20"/>
          <w:lang w:eastAsia="pt-PT"/>
        </w:rPr>
      </w:pPr>
      <w:r w:rsidRPr="007333D6">
        <w:rPr>
          <w:rFonts w:ascii="Arial" w:eastAsia="Times New Roman" w:hAnsi="Arial" w:cs="Arial"/>
          <w:noProof/>
          <w:sz w:val="20"/>
          <w:szCs w:val="20"/>
        </w:rPr>
        <w:lastRenderedPageBreak/>
        <w:drawing>
          <wp:inline distT="0" distB="0" distL="0" distR="0" wp14:anchorId="19AB4297" wp14:editId="5A266209">
            <wp:extent cx="6466114" cy="4699211"/>
            <wp:effectExtent l="0" t="0" r="0" b="635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Bot example configuration schematic, controlling light, irrigation and climate. All in the same GroLab system."/>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467020" cy="4699869"/>
                    </a:xfrm>
                    <a:prstGeom prst="rect">
                      <a:avLst/>
                    </a:prstGeom>
                    <a:noFill/>
                    <a:ln>
                      <a:noFill/>
                    </a:ln>
                  </pic:spPr>
                </pic:pic>
              </a:graphicData>
            </a:graphic>
          </wp:inline>
        </w:drawing>
      </w:r>
    </w:p>
    <w:p w:rsidR="00676A4C" w:rsidRPr="007333D6" w:rsidRDefault="00676A4C" w:rsidP="00676A4C">
      <w:pPr>
        <w:spacing w:after="135" w:line="240" w:lineRule="auto"/>
        <w:jc w:val="center"/>
        <w:textAlignment w:val="baseline"/>
        <w:rPr>
          <w:rFonts w:ascii="Arial" w:eastAsia="Times New Roman" w:hAnsi="Arial" w:cs="Arial"/>
          <w:sz w:val="20"/>
          <w:szCs w:val="20"/>
          <w:lang w:eastAsia="pt-PT"/>
        </w:rPr>
      </w:pPr>
    </w:p>
    <w:p w:rsidR="00676A4C" w:rsidRPr="007333D6" w:rsidRDefault="00676A4C" w:rsidP="00676A4C">
      <w:pPr>
        <w:spacing w:after="135" w:line="240" w:lineRule="auto"/>
        <w:jc w:val="center"/>
        <w:textAlignment w:val="baseline"/>
        <w:rPr>
          <w:rFonts w:ascii="Arial" w:eastAsia="Times New Roman" w:hAnsi="Arial" w:cs="Arial"/>
          <w:sz w:val="20"/>
          <w:szCs w:val="20"/>
          <w:lang w:eastAsia="pt-PT"/>
        </w:rPr>
      </w:pPr>
    </w:p>
    <w:p w:rsidR="00676A4C" w:rsidRPr="007333D6" w:rsidRDefault="00676A4C" w:rsidP="00676A4C">
      <w:pPr>
        <w:pStyle w:val="NormalWeb"/>
        <w:spacing w:before="0" w:beforeAutospacing="0" w:after="135" w:afterAutospacing="0"/>
        <w:textAlignment w:val="baseline"/>
        <w:rPr>
          <w:rFonts w:ascii="Arial" w:hAnsi="Arial" w:cs="Arial"/>
          <w:sz w:val="20"/>
          <w:szCs w:val="20"/>
        </w:rPr>
      </w:pPr>
    </w:p>
    <w:p w:rsidR="00676A4C" w:rsidRPr="007333D6" w:rsidRDefault="00676A4C" w:rsidP="00676A4C">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0D8BE28B" wp14:editId="4A7E97DB">
                  <wp:extent cx="1280160" cy="1280160"/>
                  <wp:effectExtent l="0" t="0" r="0" b="0"/>
                  <wp:docPr id="31"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Power Supplier</w:t>
            </w:r>
          </w:p>
          <w:p w:rsidR="00676A4C" w:rsidRPr="007333D6" w:rsidRDefault="00676A4C" w:rsidP="00CE0AD4">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provides power to all peripherals of your growing environment. It has 4 universal outlets that supports up to 2300W (per outlet and in total) or unlimited power when using an external electrical </w:t>
            </w:r>
            <w:proofErr w:type="spellStart"/>
            <w:r w:rsidRPr="007333D6">
              <w:rPr>
                <w:rFonts w:ascii="Arial" w:eastAsia="Times New Roman" w:hAnsi="Arial" w:cs="Arial"/>
                <w:sz w:val="20"/>
                <w:szCs w:val="20"/>
                <w:lang w:eastAsia="pt-PT"/>
              </w:rPr>
              <w:t>contactor</w:t>
            </w:r>
            <w:proofErr w:type="spellEnd"/>
            <w:r w:rsidRPr="007333D6">
              <w:rPr>
                <w:rFonts w:ascii="Arial" w:eastAsia="Times New Roman" w:hAnsi="Arial" w:cs="Arial"/>
                <w:sz w:val="20"/>
                <w:szCs w:val="20"/>
                <w:lang w:eastAsia="pt-PT"/>
              </w:rPr>
              <w:t>.</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75949096" wp14:editId="5F7BB723">
                  <wp:extent cx="1280160" cy="1280160"/>
                  <wp:effectExtent l="0" t="0" r="0" b="0"/>
                  <wp:docPr id="30"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Lighting</w:t>
            </w:r>
          </w:p>
          <w:p w:rsidR="00676A4C" w:rsidRPr="007333D6" w:rsidRDefault="00676A4C" w:rsidP="00CE0AD4">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Automate any lighting system connected to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With our advanced lightning system</w:t>
            </w:r>
            <w:r>
              <w:rPr>
                <w:rFonts w:ascii="Arial" w:eastAsia="Times New Roman" w:hAnsi="Arial" w:cs="Arial"/>
                <w:sz w:val="20"/>
                <w:szCs w:val="20"/>
                <w:lang w:eastAsia="pt-PT"/>
              </w:rPr>
              <w:t>,</w:t>
            </w:r>
            <w:r w:rsidRPr="007333D6">
              <w:rPr>
                <w:rFonts w:ascii="Arial" w:eastAsia="Times New Roman" w:hAnsi="Arial" w:cs="Arial"/>
                <w:sz w:val="20"/>
                <w:szCs w:val="20"/>
                <w:lang w:eastAsia="pt-PT"/>
              </w:rPr>
              <w:t xml:space="preserve"> you are not bound to the 24 hours combined day, your grow(s) can now have 20 hours of combined day/night, or even less if you wish so.</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lastRenderedPageBreak/>
              <w:drawing>
                <wp:inline distT="0" distB="0" distL="0" distR="0" wp14:anchorId="282DA23E" wp14:editId="79B5E6E8">
                  <wp:extent cx="1280160" cy="1280160"/>
                  <wp:effectExtent l="0" t="0" r="0" b="0"/>
                  <wp:docPr id="29"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Climate</w:t>
            </w:r>
          </w:p>
          <w:p w:rsidR="00676A4C" w:rsidRPr="007333D6" w:rsidRDefault="00676A4C" w:rsidP="00CE0AD4">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The included temperature &amp; humidity sensor and the capacity to independently control the electrical devices, allows you to perform a precise climate automation in your grow(s).</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2684FEF" wp14:editId="06CF7532">
                  <wp:extent cx="1280160" cy="1280160"/>
                  <wp:effectExtent l="0" t="0" r="0" b="0"/>
                  <wp:docPr id="28"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Irrigation</w:t>
            </w:r>
          </w:p>
          <w:p w:rsidR="00676A4C" w:rsidRPr="007333D6" w:rsidRDefault="00676A4C" w:rsidP="00CE0AD4">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From drip systems to hydroponics, </w:t>
            </w:r>
            <w:proofErr w:type="spellStart"/>
            <w:r w:rsidRPr="007333D6">
              <w:rPr>
                <w:rFonts w:ascii="Arial" w:eastAsia="Times New Roman" w:hAnsi="Arial" w:cs="Arial"/>
                <w:sz w:val="20"/>
                <w:szCs w:val="20"/>
                <w:lang w:eastAsia="pt-PT"/>
              </w:rPr>
              <w:t>GroLab</w:t>
            </w:r>
            <w:proofErr w:type="spellEnd"/>
            <w:r w:rsidRPr="007333D6">
              <w:rPr>
                <w:rFonts w:ascii="Arial" w:eastAsia="Times New Roman" w:hAnsi="Arial" w:cs="Arial"/>
                <w:sz w:val="20"/>
                <w:szCs w:val="20"/>
                <w:lang w:eastAsia="pt-PT"/>
              </w:rPr>
              <w:t>™ schedule capabilities allow you to preset the irrigation for any kind of system.</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FCFABD2" wp14:editId="3CFF7B05">
                  <wp:extent cx="1280160" cy="1280160"/>
                  <wp:effectExtent l="0" t="0" r="0" b="0"/>
                  <wp:docPr id="40"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Manual Control</w:t>
            </w:r>
          </w:p>
          <w:p w:rsidR="00676A4C" w:rsidRPr="007333D6" w:rsidRDefault="00676A4C" w:rsidP="00CE0AD4">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This module comes with 4 external switches that give the user the ability to manually control all connected peripherals at any time on the spot.</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301F3F97" wp14:editId="39D7565A">
                  <wp:extent cx="1280160" cy="1280160"/>
                  <wp:effectExtent l="0" t="0" r="0" b="0"/>
                  <wp:docPr id="26"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LED Indicator</w:t>
            </w:r>
          </w:p>
          <w:p w:rsidR="00676A4C" w:rsidRPr="007333D6" w:rsidRDefault="00676A4C" w:rsidP="00CE0AD4">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Its design features 4 LEDs that indicates which elements are ON. Useful to visually understand what is happening on your grow(s).</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15189403" wp14:editId="6AF2FE58">
                  <wp:extent cx="1280160" cy="1280160"/>
                  <wp:effectExtent l="0" t="0" r="0" b="0"/>
                  <wp:docPr id="25"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Safety Protocols &amp; Procedures</w:t>
            </w:r>
          </w:p>
          <w:p w:rsidR="00676A4C" w:rsidRPr="007333D6" w:rsidRDefault="00676A4C" w:rsidP="00CE0AD4">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create safety protocols &amp; procedures to avoid risk situations or even react to them in order to minimize the damage. The cool-down feature prevents damage to devices that need some time to cool down before turning them on (HPS Lamps).</w:t>
            </w:r>
          </w:p>
        </w:tc>
      </w:tr>
      <w:tr w:rsidR="00676A4C" w:rsidRPr="007333D6" w:rsidTr="00CE0AD4">
        <w:tc>
          <w:tcPr>
            <w:tcW w:w="2335" w:type="dxa"/>
          </w:tcPr>
          <w:p w:rsidR="00676A4C" w:rsidRPr="007333D6" w:rsidRDefault="00676A4C" w:rsidP="00CE0AD4">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07146C36" wp14:editId="3587F902">
                  <wp:extent cx="1280160" cy="1280160"/>
                  <wp:effectExtent l="0" t="0" r="0" b="0"/>
                  <wp:docPr id="24"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7333D6" w:rsidRDefault="00676A4C" w:rsidP="00CE0AD4">
            <w:pPr>
              <w:pStyle w:val="Cabealho3"/>
              <w:spacing w:before="270" w:beforeAutospacing="0" w:after="75" w:afterAutospacing="0"/>
              <w:textAlignment w:val="baseline"/>
              <w:outlineLvl w:val="2"/>
              <w:rPr>
                <w:rFonts w:ascii="Arial" w:hAnsi="Arial" w:cs="Arial"/>
                <w:sz w:val="35"/>
                <w:szCs w:val="35"/>
              </w:rPr>
            </w:pPr>
            <w:r w:rsidRPr="007333D6">
              <w:rPr>
                <w:rFonts w:ascii="Arial" w:hAnsi="Arial" w:cs="Arial"/>
                <w:sz w:val="35"/>
                <w:szCs w:val="35"/>
              </w:rPr>
              <w:t xml:space="preserve">Wireless Communication between Modules </w:t>
            </w:r>
          </w:p>
          <w:p w:rsidR="00676A4C" w:rsidRPr="007333D6" w:rsidRDefault="00676A4C" w:rsidP="00CE0AD4">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communicates with </w:t>
            </w:r>
            <w:proofErr w:type="spellStart"/>
            <w:r w:rsidRPr="007333D6">
              <w:rPr>
                <w:rFonts w:ascii="Arial" w:eastAsia="Times New Roman" w:hAnsi="Arial" w:cs="Arial"/>
                <w:sz w:val="20"/>
                <w:szCs w:val="20"/>
                <w:lang w:eastAsia="pt-PT"/>
              </w:rPr>
              <w:t>GroNode</w:t>
            </w:r>
            <w:proofErr w:type="spellEnd"/>
            <w:r w:rsidRPr="007333D6">
              <w:rPr>
                <w:rFonts w:ascii="Arial" w:eastAsia="Times New Roman" w:hAnsi="Arial" w:cs="Arial"/>
                <w:sz w:val="20"/>
                <w:szCs w:val="20"/>
                <w:lang w:eastAsia="pt-PT"/>
              </w:rPr>
              <w:t xml:space="preserve"> through radio frequency with a range of 25 meters indoors (depending on obstacles) and 100 meters in open spaces. This makes it easy to install the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on your growing area or even on the outside.</w:t>
            </w:r>
          </w:p>
        </w:tc>
      </w:tr>
    </w:tbl>
    <w:p w:rsidR="00676A4C" w:rsidRPr="007333D6" w:rsidRDefault="00676A4C" w:rsidP="00676A4C">
      <w:pPr>
        <w:spacing w:after="135" w:line="240" w:lineRule="auto"/>
        <w:jc w:val="center"/>
        <w:textAlignment w:val="baseline"/>
        <w:rPr>
          <w:rFonts w:ascii="Arial" w:eastAsia="Times New Roman" w:hAnsi="Arial" w:cs="Arial"/>
          <w:sz w:val="20"/>
          <w:szCs w:val="20"/>
          <w:lang w:eastAsia="pt-PT"/>
        </w:rPr>
      </w:pPr>
    </w:p>
    <w:p w:rsidR="00676A4C" w:rsidRPr="007333D6" w:rsidRDefault="00676A4C" w:rsidP="00676A4C">
      <w:pPr>
        <w:spacing w:after="0" w:line="240" w:lineRule="auto"/>
        <w:textAlignment w:val="baseline"/>
        <w:rPr>
          <w:rFonts w:ascii="inherit" w:eastAsia="Times New Roman" w:hAnsi="inherit" w:cs="Times New Roman"/>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676A4C" w:rsidRPr="007333D6" w:rsidTr="00CE0AD4">
        <w:tc>
          <w:tcPr>
            <w:tcW w:w="10790" w:type="dxa"/>
            <w:gridSpan w:val="2"/>
            <w:tcBorders>
              <w:top w:val="nil"/>
              <w:left w:val="nil"/>
              <w:bottom w:val="single" w:sz="12" w:space="0" w:color="93C13D"/>
              <w:right w:val="nil"/>
            </w:tcBorders>
            <w:shd w:val="clear" w:color="auto" w:fill="93C13D"/>
            <w:hideMark/>
          </w:tcPr>
          <w:p w:rsidR="00676A4C" w:rsidRPr="007333D6" w:rsidRDefault="00676A4C" w:rsidP="00CE0AD4">
            <w:pPr>
              <w:shd w:val="clear" w:color="auto" w:fill="93C13D"/>
              <w:jc w:val="center"/>
              <w:textAlignment w:val="center"/>
              <w:rPr>
                <w:rFonts w:ascii="inherit" w:hAnsi="inherit" w:cs="Arial"/>
                <w:color w:val="FFFFFF"/>
                <w:sz w:val="30"/>
                <w:szCs w:val="30"/>
              </w:rPr>
            </w:pPr>
            <w:proofErr w:type="spellStart"/>
            <w:r w:rsidRPr="007333D6">
              <w:rPr>
                <w:rFonts w:ascii="inherit" w:hAnsi="inherit" w:cs="Arial"/>
                <w:color w:val="FFFFFF"/>
                <w:sz w:val="30"/>
                <w:szCs w:val="30"/>
              </w:rPr>
              <w:lastRenderedPageBreak/>
              <w:t>PowerBot</w:t>
            </w:r>
            <w:proofErr w:type="spellEnd"/>
            <w:r w:rsidRPr="007333D6">
              <w:rPr>
                <w:rFonts w:ascii="inherit" w:hAnsi="inherit" w:cs="Arial"/>
                <w:color w:val="FFFFFF"/>
                <w:sz w:val="30"/>
                <w:szCs w:val="30"/>
              </w:rPr>
              <w:t xml:space="preserve"> Specifications</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236.4mm x 91.4mm x 46.7mm</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Casing: Stainless Steel</w:t>
            </w:r>
          </w:p>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Colors: Silver</w:t>
            </w:r>
          </w:p>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Physical buttons: Reset, NET Reset, FW Update</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- 230v AC</w:t>
            </w:r>
          </w:p>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- 120v AC</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hAnsi="inherit" w:cs="Arial"/>
                <w:b/>
                <w:bCs/>
                <w:color w:val="87898C"/>
                <w:sz w:val="18"/>
                <w:szCs w:val="18"/>
              </w:rPr>
            </w:pPr>
            <w:r w:rsidRPr="007333D6">
              <w:rPr>
                <w:rFonts w:ascii="inherit" w:eastAsia="Times New Roman" w:hAnsi="inherit" w:cs="Times New Roman"/>
                <w:b/>
                <w:bCs/>
                <w:color w:val="87898C"/>
                <w:sz w:val="18"/>
                <w:szCs w:val="18"/>
                <w:lang w:eastAsia="pt-PT"/>
              </w:rPr>
              <w:t>Fuse Included</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(250V 16A)</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hAnsi="inherit" w:cs="Times New Roman"/>
                <w:b/>
                <w:bCs/>
                <w:color w:val="87898C"/>
                <w:sz w:val="18"/>
                <w:szCs w:val="18"/>
              </w:rPr>
            </w:pPr>
            <w:r w:rsidRPr="007333D6">
              <w:rPr>
                <w:rFonts w:ascii="inherit" w:eastAsia="Times New Roman" w:hAnsi="inherit" w:cs="Times New Roman"/>
                <w:b/>
                <w:bCs/>
                <w:color w:val="87898C"/>
                <w:sz w:val="18"/>
                <w:szCs w:val="18"/>
                <w:lang w:eastAsia="pt-PT"/>
              </w:rPr>
              <w:t>Cord Included</w:t>
            </w:r>
          </w:p>
        </w:tc>
        <w:tc>
          <w:tcPr>
            <w:tcW w:w="6560" w:type="dxa"/>
            <w:tcBorders>
              <w:top w:val="single" w:sz="12" w:space="0" w:color="93C13D"/>
              <w:left w:val="nil"/>
              <w:bottom w:val="single" w:sz="12" w:space="0" w:color="93C13D"/>
              <w:right w:val="nil"/>
            </w:tcBorders>
            <w:hideMark/>
          </w:tcPr>
          <w:p w:rsidR="00676A4C" w:rsidRPr="007333D6" w:rsidRDefault="00676A4C" w:rsidP="00CE0AD4">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rPr>
              <w:t>Yes (Universal)</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Cord Length</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Connections</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USB 2.1 type B</w:t>
            </w:r>
          </w:p>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RP-SMA female</w:t>
            </w:r>
          </w:p>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Power Entry IEC 320-C14</w:t>
            </w:r>
          </w:p>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2.5mm 4-Pin male</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Antenna Included</w:t>
            </w:r>
          </w:p>
        </w:tc>
        <w:tc>
          <w:tcPr>
            <w:tcW w:w="6560" w:type="dxa"/>
            <w:tcBorders>
              <w:top w:val="single" w:sz="12" w:space="0" w:color="93C13D"/>
              <w:left w:val="nil"/>
              <w:bottom w:val="single" w:sz="12" w:space="0" w:color="93C13D"/>
              <w:right w:val="nil"/>
            </w:tcBorders>
            <w:hideMark/>
          </w:tcPr>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Yes</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Included</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(Type B-A)</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Length</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Outlets</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 x Universal</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 Maximum Power</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- 1200W(10A)</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Total Maximum Power</w:t>
            </w:r>
          </w:p>
        </w:tc>
        <w:tc>
          <w:tcPr>
            <w:tcW w:w="6560" w:type="dxa"/>
            <w:tcBorders>
              <w:top w:val="single" w:sz="12" w:space="0" w:color="93C13D"/>
              <w:left w:val="nil"/>
              <w:bottom w:val="single" w:sz="12" w:space="0" w:color="93C13D"/>
              <w:right w:val="nil"/>
            </w:tcBorders>
            <w:hideMark/>
          </w:tcPr>
          <w:p w:rsidR="00676A4C" w:rsidRPr="007333D6" w:rsidRDefault="00676A4C" w:rsidP="00CE0AD4">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US - 1200W(10A)</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Temperature &amp; Humidity Sensor Included</w:t>
            </w:r>
          </w:p>
        </w:tc>
        <w:tc>
          <w:tcPr>
            <w:tcW w:w="6560" w:type="dxa"/>
            <w:tcBorders>
              <w:top w:val="single" w:sz="12" w:space="0" w:color="93C13D"/>
              <w:left w:val="nil"/>
              <w:bottom w:val="single" w:sz="12" w:space="0" w:color="93C13D"/>
              <w:right w:val="nil"/>
            </w:tcBorders>
            <w:hideMark/>
          </w:tcPr>
          <w:p w:rsidR="00676A4C" w:rsidRPr="007333D6" w:rsidRDefault="00676A4C" w:rsidP="00CE0AD4">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Yes</w:t>
            </w:r>
          </w:p>
        </w:tc>
      </w:tr>
      <w:tr w:rsidR="00676A4C" w:rsidRPr="007333D6" w:rsidTr="00CE0AD4">
        <w:tc>
          <w:tcPr>
            <w:tcW w:w="4230"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Warranty</w:t>
            </w:r>
          </w:p>
        </w:tc>
        <w:tc>
          <w:tcPr>
            <w:tcW w:w="6560" w:type="dxa"/>
            <w:tcBorders>
              <w:top w:val="single" w:sz="12" w:space="0" w:color="93C13D"/>
              <w:left w:val="nil"/>
              <w:bottom w:val="single" w:sz="12" w:space="0" w:color="93C13D"/>
              <w:right w:val="nil"/>
            </w:tcBorders>
            <w:hideMark/>
          </w:tcPr>
          <w:p w:rsidR="00676A4C" w:rsidRPr="007333D6" w:rsidRDefault="00676A4C" w:rsidP="00CE0AD4">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2-years limited hardware warranty</w:t>
            </w:r>
          </w:p>
        </w:tc>
      </w:tr>
    </w:tbl>
    <w:p w:rsidR="00676A4C" w:rsidRPr="007333D6" w:rsidRDefault="00676A4C" w:rsidP="00676A4C">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676A4C" w:rsidRPr="007333D6" w:rsidRDefault="00002A78" w:rsidP="00676A4C">
      <w:pPr>
        <w:spacing w:after="0" w:line="240" w:lineRule="auto"/>
        <w:jc w:val="center"/>
        <w:textAlignment w:val="baseline"/>
        <w:rPr>
          <w:rFonts w:ascii="Arial" w:eastAsia="Times New Roman" w:hAnsi="Arial" w:cs="Arial"/>
          <w:sz w:val="20"/>
          <w:szCs w:val="20"/>
          <w:lang w:eastAsia="pt-PT"/>
        </w:rPr>
      </w:pPr>
      <w:hyperlink r:id="rId54" w:tgtFrame="_blank" w:history="1">
        <w:r w:rsidR="00676A4C" w:rsidRPr="007333D6">
          <w:rPr>
            <w:rFonts w:ascii="inherit" w:eastAsia="Times New Roman" w:hAnsi="inherit" w:cs="Arial"/>
            <w:b/>
            <w:bCs/>
            <w:caps/>
            <w:color w:val="E8E8E8"/>
            <w:sz w:val="20"/>
            <w:szCs w:val="20"/>
            <w:u w:val="single"/>
            <w:bdr w:val="none" w:sz="0" w:space="0" w:color="auto" w:frame="1"/>
            <w:shd w:val="clear" w:color="auto" w:fill="575A59"/>
            <w:lang w:eastAsia="pt-PT"/>
          </w:rPr>
          <w:t>POWERBOT INSTRUCTION MANUAL</w:t>
        </w:r>
      </w:hyperlink>
    </w:p>
    <w:p w:rsidR="00676A4C" w:rsidRPr="007333D6" w:rsidRDefault="00676A4C" w:rsidP="00676A4C">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676A4C" w:rsidRPr="007333D6" w:rsidRDefault="00676A4C" w:rsidP="00676A4C">
      <w:pPr>
        <w:shd w:val="clear" w:color="auto" w:fill="93C13D"/>
        <w:spacing w:after="0" w:line="240" w:lineRule="auto"/>
        <w:jc w:val="center"/>
        <w:textAlignment w:val="center"/>
        <w:rPr>
          <w:rFonts w:ascii="inherit" w:eastAsia="Times New Roman" w:hAnsi="inherit" w:cs="Arial"/>
          <w:color w:val="FFFFFF"/>
          <w:sz w:val="30"/>
          <w:szCs w:val="30"/>
          <w:lang w:eastAsia="pt-PT"/>
        </w:rPr>
      </w:pPr>
      <w:r w:rsidRPr="007333D6">
        <w:rPr>
          <w:rFonts w:ascii="inherit" w:eastAsia="Times New Roman" w:hAnsi="inherit" w:cs="Arial"/>
          <w:color w:val="FFFFFF"/>
          <w:sz w:val="30"/>
          <w:szCs w:val="30"/>
          <w:lang w:eastAsia="pt-PT"/>
        </w:rPr>
        <w:t>Temperature &amp; Humidity Sensor Specifications</w:t>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54"/>
        <w:gridCol w:w="7046"/>
      </w:tblGrid>
      <w:tr w:rsidR="00676A4C" w:rsidRPr="007333D6" w:rsidTr="00CE0AD4">
        <w:tc>
          <w:tcPr>
            <w:tcW w:w="10800" w:type="dxa"/>
            <w:gridSpan w:val="2"/>
            <w:tcBorders>
              <w:top w:val="nil"/>
              <w:left w:val="nil"/>
              <w:bottom w:val="single" w:sz="12" w:space="0" w:color="93C13D"/>
              <w:right w:val="nil"/>
            </w:tcBorders>
            <w:shd w:val="clear" w:color="auto" w:fill="93C13D"/>
            <w:hideMark/>
          </w:tcPr>
          <w:p w:rsidR="00676A4C" w:rsidRPr="007333D6" w:rsidRDefault="00676A4C" w:rsidP="00CE0AD4">
            <w:pPr>
              <w:shd w:val="clear" w:color="auto" w:fill="93C13D"/>
              <w:jc w:val="center"/>
              <w:textAlignment w:val="center"/>
              <w:rPr>
                <w:rFonts w:ascii="inherit" w:hAnsi="inherit" w:cs="Arial"/>
                <w:color w:val="FFFFFF"/>
                <w:sz w:val="30"/>
                <w:szCs w:val="30"/>
              </w:rPr>
            </w:pP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Dimensions</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27mm x 58.75mm x 13.30mm</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Casing: Plastic</w:t>
            </w:r>
          </w:p>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Colors: White</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lastRenderedPageBreak/>
              <w:t>Cable Length</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Range</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-40ºC ~ 80ºC</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Precision</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±0.5ºC</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Range</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 ~ 99.9%</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Precision</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w:t>
            </w:r>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Compatibility</w:t>
            </w:r>
          </w:p>
        </w:tc>
        <w:tc>
          <w:tcPr>
            <w:tcW w:w="7046" w:type="dxa"/>
            <w:tcBorders>
              <w:top w:val="single" w:sz="12" w:space="0" w:color="93C13D"/>
              <w:left w:val="nil"/>
              <w:bottom w:val="single" w:sz="12" w:space="0" w:color="93C13D"/>
              <w:right w:val="nil"/>
            </w:tcBorders>
            <w:hideMark/>
          </w:tcPr>
          <w:p w:rsidR="00676A4C"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sidRPr="007333D6">
              <w:rPr>
                <w:rFonts w:ascii="Arial" w:eastAsia="Times New Roman" w:hAnsi="Arial" w:cs="Arial"/>
                <w:b/>
                <w:bCs/>
                <w:color w:val="87898C"/>
                <w:sz w:val="20"/>
                <w:szCs w:val="20"/>
                <w:lang w:eastAsia="pt-PT"/>
              </w:rPr>
              <w:t>GroLab</w:t>
            </w:r>
            <w:proofErr w:type="spellEnd"/>
            <w:r w:rsidR="00BC1336">
              <w:rPr>
                <w:rFonts w:ascii="Arial" w:eastAsia="Times New Roman" w:hAnsi="Arial" w:cs="Arial"/>
                <w:b/>
                <w:bCs/>
                <w:color w:val="87898C"/>
                <w:sz w:val="20"/>
                <w:szCs w:val="20"/>
                <w:lang w:eastAsia="pt-PT"/>
              </w:rPr>
              <w:t>™</w:t>
            </w:r>
            <w:r w:rsidRPr="007333D6">
              <w:rPr>
                <w:rFonts w:ascii="Arial" w:eastAsia="Times New Roman" w:hAnsi="Arial" w:cs="Arial"/>
                <w:b/>
                <w:bCs/>
                <w:color w:val="87898C"/>
                <w:sz w:val="20"/>
                <w:szCs w:val="20"/>
                <w:lang w:eastAsia="pt-PT"/>
              </w:rPr>
              <w:t xml:space="preserve"> </w:t>
            </w:r>
            <w:proofErr w:type="spellStart"/>
            <w:r w:rsidRPr="007333D6">
              <w:rPr>
                <w:rFonts w:ascii="Arial" w:eastAsia="Times New Roman" w:hAnsi="Arial" w:cs="Arial"/>
                <w:b/>
                <w:bCs/>
                <w:color w:val="87898C"/>
                <w:sz w:val="20"/>
                <w:szCs w:val="20"/>
                <w:lang w:eastAsia="pt-PT"/>
              </w:rPr>
              <w:t>PowerBot</w:t>
            </w:r>
            <w:proofErr w:type="spellEnd"/>
          </w:p>
          <w:p w:rsidR="00BC1336" w:rsidRPr="007333D6" w:rsidRDefault="00BC1336"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Pr>
                <w:rFonts w:ascii="Arial" w:eastAsia="Times New Roman" w:hAnsi="Arial" w:cs="Arial"/>
                <w:b/>
                <w:bCs/>
                <w:color w:val="87898C"/>
                <w:sz w:val="20"/>
                <w:szCs w:val="20"/>
                <w:lang w:eastAsia="pt-PT"/>
              </w:rPr>
              <w:t>GroLab</w:t>
            </w:r>
            <w:proofErr w:type="spellEnd"/>
            <w:r>
              <w:rPr>
                <w:rFonts w:ascii="Arial" w:eastAsia="Times New Roman" w:hAnsi="Arial" w:cs="Arial"/>
                <w:b/>
                <w:bCs/>
                <w:color w:val="87898C"/>
                <w:sz w:val="20"/>
                <w:szCs w:val="20"/>
                <w:lang w:eastAsia="pt-PT"/>
              </w:rPr>
              <w:t xml:space="preserve">™ </w:t>
            </w:r>
            <w:proofErr w:type="spellStart"/>
            <w:r>
              <w:rPr>
                <w:rFonts w:ascii="Arial" w:eastAsia="Times New Roman" w:hAnsi="Arial" w:cs="Arial"/>
                <w:b/>
                <w:bCs/>
                <w:color w:val="87898C"/>
                <w:sz w:val="20"/>
                <w:szCs w:val="20"/>
                <w:lang w:eastAsia="pt-PT"/>
              </w:rPr>
              <w:t>UserBot</w:t>
            </w:r>
            <w:proofErr w:type="spellEnd"/>
          </w:p>
        </w:tc>
      </w:tr>
      <w:tr w:rsidR="00676A4C" w:rsidRPr="007333D6" w:rsidTr="00CE0AD4">
        <w:tc>
          <w:tcPr>
            <w:tcW w:w="3754"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Warranty</w:t>
            </w:r>
          </w:p>
        </w:tc>
        <w:tc>
          <w:tcPr>
            <w:tcW w:w="7046" w:type="dxa"/>
            <w:tcBorders>
              <w:top w:val="single" w:sz="12" w:space="0" w:color="93C13D"/>
              <w:left w:val="nil"/>
              <w:bottom w:val="single" w:sz="12" w:space="0" w:color="93C13D"/>
              <w:right w:val="nil"/>
            </w:tcBorders>
            <w:hideMark/>
          </w:tcPr>
          <w:p w:rsidR="00676A4C" w:rsidRPr="007333D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1-year limited hardware warranty</w:t>
            </w:r>
          </w:p>
        </w:tc>
      </w:tr>
      <w:bookmarkEnd w:id="2"/>
    </w:tbl>
    <w:p w:rsidR="00A13163" w:rsidRPr="00A01B07" w:rsidRDefault="00A13163" w:rsidP="00676A4C">
      <w:pPr>
        <w:pStyle w:val="Cabealho2"/>
        <w:shd w:val="clear" w:color="auto" w:fill="FFFFFF"/>
        <w:spacing w:before="0" w:beforeAutospacing="0" w:after="0" w:afterAutospacing="0"/>
        <w:textAlignment w:val="baseline"/>
      </w:pPr>
    </w:p>
    <w:p w:rsidR="00F1510C" w:rsidRPr="00A01B07" w:rsidRDefault="00F1510C" w:rsidP="00F1510C">
      <w:pPr>
        <w:pStyle w:val="NormalWeb"/>
        <w:spacing w:before="0" w:beforeAutospacing="0" w:after="135" w:afterAutospacing="0"/>
        <w:textAlignment w:val="baseline"/>
        <w:rPr>
          <w:rFonts w:ascii="inherit" w:hAnsi="inherit" w:cs="Arial"/>
          <w:color w:val="FFFFFF"/>
          <w:sz w:val="30"/>
          <w:szCs w:val="30"/>
        </w:rPr>
      </w:pPr>
    </w:p>
    <w:p w:rsidR="00F1510C" w:rsidRPr="00A01B07" w:rsidRDefault="00002A7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F1510C" w:rsidRPr="00A01B07">
        <w:rPr>
          <w:rStyle w:val="Forte"/>
          <w:rFonts w:ascii="inherit" w:hAnsi="inherit" w:cs="Arial"/>
          <w:color w:val="A2C037"/>
          <w:sz w:val="41"/>
          <w:szCs w:val="41"/>
          <w:bdr w:val="none" w:sz="0" w:space="0" w:color="auto" w:frame="1"/>
        </w:rPr>
        <w:br/>
      </w:r>
    </w:p>
    <w:p w:rsidR="00F1510C" w:rsidRPr="00A01B07"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proofErr w:type="spellStart"/>
      <w:r w:rsidRPr="00A01B07">
        <w:rPr>
          <w:rStyle w:val="Forte"/>
          <w:rFonts w:ascii="inherit" w:hAnsi="inherit" w:cs="Arial"/>
          <w:color w:val="A2C037"/>
          <w:sz w:val="41"/>
          <w:szCs w:val="41"/>
          <w:bdr w:val="none" w:sz="0" w:space="0" w:color="auto" w:frame="1"/>
        </w:rPr>
        <w:t>TankBot</w:t>
      </w:r>
      <w:proofErr w:type="spellEnd"/>
      <w:r w:rsidRPr="00A01B07">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676A4C" w:rsidRPr="00C24956" w:rsidTr="00CE0AD4">
        <w:tc>
          <w:tcPr>
            <w:tcW w:w="3595" w:type="dxa"/>
          </w:tcPr>
          <w:p w:rsidR="00676A4C" w:rsidRPr="00C24956" w:rsidRDefault="00676A4C" w:rsidP="00CE0AD4">
            <w:pPr>
              <w:jc w:val="center"/>
              <w:rPr>
                <w:b/>
              </w:rPr>
            </w:pPr>
            <w:bookmarkStart w:id="3" w:name="_Hlk511904183"/>
            <w:r w:rsidRPr="00C24956">
              <w:rPr>
                <w:noProof/>
              </w:rPr>
              <w:drawing>
                <wp:inline distT="0" distB="0" distL="0" distR="0" wp14:anchorId="2210A8DE" wp14:editId="742B09C9">
                  <wp:extent cx="783528" cy="1264920"/>
                  <wp:effectExtent l="0" t="0" r="0" b="0"/>
                  <wp:docPr id="16"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676A4C" w:rsidRPr="00C24956" w:rsidRDefault="00676A4C" w:rsidP="00CE0AD4">
            <w:pPr>
              <w:shd w:val="clear" w:color="auto" w:fill="FFFFFF"/>
              <w:textAlignment w:val="baseline"/>
              <w:outlineLvl w:val="2"/>
              <w:rPr>
                <w:rFonts w:ascii="Arial" w:eastAsia="Times New Roman" w:hAnsi="Arial" w:cs="Arial"/>
                <w:b/>
                <w:bCs/>
                <w:sz w:val="35"/>
                <w:szCs w:val="35"/>
                <w:lang w:eastAsia="pt-PT"/>
              </w:rPr>
            </w:pPr>
            <w:r w:rsidRPr="00C24956">
              <w:rPr>
                <w:rFonts w:ascii="inherit" w:eastAsia="Times New Roman" w:hAnsi="inherit" w:cs="Arial"/>
                <w:b/>
                <w:bCs/>
                <w:sz w:val="35"/>
                <w:szCs w:val="35"/>
                <w:bdr w:val="none" w:sz="0" w:space="0" w:color="auto" w:frame="1"/>
                <w:lang w:eastAsia="pt-PT"/>
              </w:rPr>
              <w:t>THE POWERFUL TANK MANAGER</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the most versatile and precise module in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xml:space="preserve">™ family. It could be described as a complete controller that is able to cover all the aspects of tank management. However, this description is not enough because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much more than that. PH &amp; water temperature regulation, nutrients dosing, water level management and tank refill/drain are just some examples of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capabilities.</w:t>
            </w:r>
          </w:p>
          <w:p w:rsidR="00676A4C" w:rsidRPr="00C24956" w:rsidRDefault="00676A4C" w:rsidP="00CE0AD4">
            <w:pPr>
              <w:rPr>
                <w:b/>
              </w:rPr>
            </w:pPr>
          </w:p>
        </w:tc>
      </w:tr>
    </w:tbl>
    <w:p w:rsidR="00676A4C" w:rsidRPr="00C24956" w:rsidRDefault="00676A4C" w:rsidP="00676A4C">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676A4C" w:rsidRPr="00C24956" w:rsidRDefault="00676A4C" w:rsidP="00676A4C">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676A4C" w:rsidRPr="00C24956" w:rsidRDefault="00676A4C" w:rsidP="00676A4C">
      <w:pPr>
        <w:shd w:val="clear" w:color="auto" w:fill="FFFFFF"/>
        <w:spacing w:after="150" w:line="240" w:lineRule="auto"/>
        <w:textAlignment w:val="baseline"/>
        <w:rPr>
          <w:rFonts w:ascii="inherit" w:eastAsia="Times New Roman" w:hAnsi="inherit" w:cs="Arial"/>
          <w:color w:val="777777"/>
          <w:sz w:val="20"/>
          <w:szCs w:val="20"/>
          <w:lang w:eastAsia="pt-PT"/>
        </w:rPr>
      </w:pPr>
    </w:p>
    <w:p w:rsidR="00676A4C" w:rsidRPr="00C24956" w:rsidRDefault="00676A4C" w:rsidP="00676A4C">
      <w:pPr>
        <w:shd w:val="clear" w:color="auto" w:fill="FFFFFF"/>
        <w:spacing w:after="135" w:line="240" w:lineRule="auto"/>
        <w:jc w:val="center"/>
        <w:textAlignment w:val="baseline"/>
        <w:rPr>
          <w:rFonts w:ascii="Arial" w:eastAsia="Times New Roman" w:hAnsi="Arial" w:cs="Arial"/>
          <w:sz w:val="20"/>
          <w:szCs w:val="20"/>
          <w:lang w:eastAsia="pt-PT"/>
        </w:rPr>
      </w:pPr>
      <w:r w:rsidRPr="00C24956">
        <w:rPr>
          <w:rFonts w:ascii="Arial" w:eastAsia="Times New Roman" w:hAnsi="Arial" w:cs="Arial"/>
          <w:noProof/>
          <w:sz w:val="20"/>
          <w:szCs w:val="20"/>
        </w:rPr>
        <w:lastRenderedPageBreak/>
        <w:drawing>
          <wp:inline distT="0" distB="0" distL="0" distR="0" wp14:anchorId="32236C9D" wp14:editId="140AA1F9">
            <wp:extent cx="6667500" cy="4827905"/>
            <wp:effectExtent l="0" t="0" r="0" b="0"/>
            <wp:docPr id="41" name="Imagem 41"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nkBot configuration schematic, nutrients controller, PH controller, used also as a security for motion and smoke detectio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667500" cy="4827905"/>
                    </a:xfrm>
                    <a:prstGeom prst="rect">
                      <a:avLst/>
                    </a:prstGeom>
                    <a:noFill/>
                    <a:ln>
                      <a:noFill/>
                    </a:ln>
                  </pic:spPr>
                </pic:pic>
              </a:graphicData>
            </a:graphic>
          </wp:inline>
        </w:drawing>
      </w:r>
    </w:p>
    <w:p w:rsidR="00676A4C" w:rsidRPr="00C24956" w:rsidRDefault="00676A4C" w:rsidP="00676A4C">
      <w:pPr>
        <w:shd w:val="clear" w:color="auto" w:fill="FFFFFF"/>
        <w:spacing w:after="135" w:line="240" w:lineRule="auto"/>
        <w:jc w:val="center"/>
        <w:textAlignment w:val="baseline"/>
        <w:rPr>
          <w:rFonts w:ascii="Arial" w:eastAsia="Times New Roman" w:hAnsi="Arial" w:cs="Arial"/>
          <w:sz w:val="20"/>
          <w:szCs w:val="20"/>
          <w:lang w:eastAsia="pt-PT"/>
        </w:rPr>
      </w:pPr>
    </w:p>
    <w:p w:rsidR="00676A4C" w:rsidRPr="00C24956" w:rsidRDefault="00676A4C" w:rsidP="00676A4C">
      <w:pPr>
        <w:shd w:val="clear" w:color="auto" w:fill="FFFFFF"/>
        <w:jc w:val="center"/>
        <w:textAlignment w:val="baseline"/>
        <w:rPr>
          <w:rFonts w:ascii="inherit" w:hAnsi="inherit" w:cs="Arial"/>
          <w:color w:val="777777"/>
          <w:sz w:val="20"/>
          <w:szCs w:val="20"/>
        </w:rPr>
      </w:pPr>
    </w:p>
    <w:p w:rsidR="00676A4C" w:rsidRPr="00C24956" w:rsidRDefault="00676A4C" w:rsidP="00676A4C">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676A4C" w:rsidRPr="00C24956" w:rsidTr="00CE0AD4">
        <w:tc>
          <w:tcPr>
            <w:tcW w:w="2335" w:type="dxa"/>
          </w:tcPr>
          <w:p w:rsidR="00676A4C" w:rsidRPr="00C24956" w:rsidRDefault="00676A4C" w:rsidP="00CE0AD4">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76F48640" wp14:editId="1DCF3951">
                  <wp:extent cx="1280160" cy="1280160"/>
                  <wp:effectExtent l="0" t="0" r="0" b="0"/>
                  <wp:docPr id="17"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Power Supplier</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can provide power to all peripherals of your growing environment. It has 4 connectors that support 12VDC~24VDC actuators allowing a wide variety of devices from small water pumps, peristaltic pumps, relays, power contactors, etc.</w:t>
            </w:r>
          </w:p>
        </w:tc>
      </w:tr>
      <w:tr w:rsidR="00676A4C" w:rsidRPr="00C24956" w:rsidTr="00CE0AD4">
        <w:tc>
          <w:tcPr>
            <w:tcW w:w="2335" w:type="dxa"/>
          </w:tcPr>
          <w:p w:rsidR="00676A4C" w:rsidRPr="00C24956" w:rsidRDefault="00676A4C" w:rsidP="00CE0AD4">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31D699D7" wp14:editId="10D8968A">
                  <wp:extent cx="1280160" cy="1280160"/>
                  <wp:effectExtent l="0" t="0" r="0" b="0"/>
                  <wp:docPr id="18"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PH Monitor &amp; Adjustment</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gives you the possibility to deep analysis, monitor and control the </w:t>
            </w:r>
            <w:proofErr w:type="spellStart"/>
            <w:r w:rsidRPr="00C24956">
              <w:rPr>
                <w:rFonts w:ascii="inherit" w:eastAsia="Times New Roman" w:hAnsi="inherit" w:cs="Arial"/>
                <w:sz w:val="20"/>
                <w:szCs w:val="20"/>
                <w:lang w:eastAsia="pt-PT"/>
              </w:rPr>
              <w:t>pH.</w:t>
            </w:r>
            <w:proofErr w:type="spellEnd"/>
            <w:r w:rsidRPr="00C24956">
              <w:rPr>
                <w:rFonts w:ascii="inherit" w:eastAsia="Times New Roman" w:hAnsi="inherit" w:cs="Arial"/>
                <w:sz w:val="20"/>
                <w:szCs w:val="20"/>
                <w:lang w:eastAsia="pt-PT"/>
              </w:rPr>
              <w:t xml:space="preserve">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programmable procedures offer several options to regulate pH based on the user needs.</w:t>
            </w:r>
          </w:p>
        </w:tc>
      </w:tr>
      <w:tr w:rsidR="00676A4C" w:rsidRPr="00C24956" w:rsidTr="00CE0AD4">
        <w:tc>
          <w:tcPr>
            <w:tcW w:w="2335" w:type="dxa"/>
          </w:tcPr>
          <w:p w:rsidR="00676A4C" w:rsidRPr="00C24956" w:rsidRDefault="00676A4C" w:rsidP="00CE0AD4">
            <w:pPr>
              <w:jc w:val="center"/>
              <w:textAlignment w:val="baseline"/>
              <w:rPr>
                <w:rFonts w:ascii="inherit" w:hAnsi="inherit" w:cs="Arial"/>
                <w:color w:val="777777"/>
                <w:sz w:val="20"/>
                <w:szCs w:val="20"/>
              </w:rPr>
            </w:pPr>
            <w:r w:rsidRPr="00C24956">
              <w:rPr>
                <w:rFonts w:ascii="inherit" w:hAnsi="inherit" w:cs="Arial"/>
                <w:noProof/>
                <w:color w:val="777777"/>
                <w:sz w:val="20"/>
                <w:szCs w:val="20"/>
              </w:rPr>
              <w:lastRenderedPageBreak/>
              <w:drawing>
                <wp:inline distT="0" distB="0" distL="0" distR="0" wp14:anchorId="6013DFE8" wp14:editId="7581B4D3">
                  <wp:extent cx="1280160" cy="1280160"/>
                  <wp:effectExtent l="0" t="0" r="0" b="0"/>
                  <wp:docPr id="19"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EC Monitor &amp; Analysis</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also supports EC probe extending the monitor and control of your water tank to another level.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can notify you and even react based on electrical conductivity of your water.</w:t>
            </w:r>
          </w:p>
        </w:tc>
      </w:tr>
      <w:tr w:rsidR="00676A4C" w:rsidRPr="00C24956" w:rsidTr="00CE0AD4">
        <w:tc>
          <w:tcPr>
            <w:tcW w:w="2335" w:type="dxa"/>
          </w:tcPr>
          <w:p w:rsidR="00676A4C" w:rsidRPr="00C24956" w:rsidRDefault="00676A4C" w:rsidP="00CE0AD4">
            <w:pPr>
              <w:jc w:val="center"/>
              <w:textAlignment w:val="baseline"/>
              <w:rPr>
                <w:rFonts w:ascii="inherit" w:hAnsi="inherit" w:cs="Arial"/>
                <w:color w:val="777777"/>
                <w:sz w:val="20"/>
                <w:szCs w:val="20"/>
              </w:rPr>
            </w:pPr>
            <w:r w:rsidRPr="00C24956">
              <w:rPr>
                <w:rFonts w:ascii="inherit" w:hAnsi="inherit" w:cs="Arial"/>
                <w:noProof/>
                <w:sz w:val="20"/>
                <w:szCs w:val="20"/>
              </w:rPr>
              <w:drawing>
                <wp:inline distT="0" distB="0" distL="0" distR="0" wp14:anchorId="0C02F1ED" wp14:editId="6807BA88">
                  <wp:extent cx="1280160" cy="1280160"/>
                  <wp:effectExtent l="0" t="0" r="0" b="0"/>
                  <wp:docPr id="20"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Water Temperature</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all you need to continuously regulate the water temperature ensuring the optimum conditions for your plants to grow.</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0B8BDE68" wp14:editId="0FDFFDF2">
                  <wp:extent cx="1280160" cy="1280160"/>
                  <wp:effectExtent l="0" t="0" r="0" b="0"/>
                  <wp:docPr id="42"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Nutrients Dosing</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Connecting peristaltic pumps on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opens the door to the nutrients dosing domain.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xml:space="preserve">™ system provides all the necessary tools to calibrate the peristaltic pumps and to create procedures to pump the exact </w:t>
            </w:r>
            <w:proofErr w:type="gramStart"/>
            <w:r w:rsidRPr="00C24956">
              <w:rPr>
                <w:rFonts w:ascii="inherit" w:eastAsia="Times New Roman" w:hAnsi="inherit" w:cs="Arial"/>
                <w:sz w:val="20"/>
                <w:szCs w:val="20"/>
                <w:lang w:eastAsia="pt-PT"/>
              </w:rPr>
              <w:t>amount</w:t>
            </w:r>
            <w:proofErr w:type="gramEnd"/>
            <w:r w:rsidRPr="00C24956">
              <w:rPr>
                <w:rFonts w:ascii="inherit" w:eastAsia="Times New Roman" w:hAnsi="inherit" w:cs="Arial"/>
                <w:sz w:val="20"/>
                <w:szCs w:val="20"/>
                <w:lang w:eastAsia="pt-PT"/>
              </w:rPr>
              <w:t xml:space="preserve"> of milliliters required.</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1F1DEF4E" wp14:editId="5A723443">
                  <wp:extent cx="1280160" cy="1280160"/>
                  <wp:effectExtent l="0" t="0" r="0" b="0"/>
                  <wp:docPr id="2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Speed Customization</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the capability to customize device speed. This feature can improve the precision even with low cost devices.</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6A4BDFA1" wp14:editId="7BCF15E7">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Advance Irrigation</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Thanks to the capability of handling actuators of 12v, it is possible to create impressive irrigation systems that can independently feed multiple grows.</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28826C5" wp14:editId="4C44241D">
                  <wp:extent cx="1280160" cy="1280160"/>
                  <wp:effectExtent l="0" t="0" r="0" b="0"/>
                  <wp:docPr id="23"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Tank Level Management</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supports 4 extra switch sensors of your choice like water level sensors, allowing to continuously monitor the water level of your tanks. With the right peripherals connected to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like solenoid valves or water pumps, user can create procedures to automatically drain and refill, allowing a complete tank maintenance.</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lastRenderedPageBreak/>
              <w:drawing>
                <wp:inline distT="0" distB="0" distL="0" distR="0" wp14:anchorId="6D2A507D" wp14:editId="0B5EB117">
                  <wp:extent cx="1280160" cy="1280160"/>
                  <wp:effectExtent l="0" t="0" r="0" b="0"/>
                  <wp:docPr id="43"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Safety Protocols &amp; Procedures</w:t>
            </w:r>
          </w:p>
          <w:p w:rsidR="00676A4C" w:rsidRPr="00C24956" w:rsidRDefault="00676A4C" w:rsidP="00CE0AD4">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allows you to create safety protocols &amp; procedures to avoid risk situations or even react to them in order to minimize the damage. Fires and intrusions are some examples of risk situations this module can handle. The cool-down feature prevents damage to devices that need some time to cool down before turning them on.</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4ABC8590" wp14:editId="3D5CC6B8">
                  <wp:extent cx="1280160" cy="128016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LED Indicator</w:t>
            </w:r>
          </w:p>
          <w:p w:rsidR="00676A4C" w:rsidRPr="00C24956" w:rsidRDefault="00676A4C" w:rsidP="00CE0AD4">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C24956">
              <w:rPr>
                <w:rFonts w:ascii="Arial" w:hAnsi="Arial" w:cs="Arial"/>
                <w:b w:val="0"/>
                <w:sz w:val="20"/>
                <w:szCs w:val="20"/>
              </w:rPr>
              <w:t xml:space="preserve">Its design features a LED that indicates if the module is currently powered on and the connection state with </w:t>
            </w:r>
            <w:proofErr w:type="spellStart"/>
            <w:r w:rsidRPr="00C24956">
              <w:rPr>
                <w:rFonts w:ascii="Arial" w:hAnsi="Arial" w:cs="Arial"/>
                <w:b w:val="0"/>
                <w:sz w:val="20"/>
                <w:szCs w:val="20"/>
              </w:rPr>
              <w:t>GroNode</w:t>
            </w:r>
            <w:proofErr w:type="spellEnd"/>
            <w:r w:rsidRPr="00C24956">
              <w:rPr>
                <w:rFonts w:ascii="Arial" w:hAnsi="Arial" w:cs="Arial"/>
                <w:b w:val="0"/>
                <w:sz w:val="20"/>
                <w:szCs w:val="20"/>
              </w:rPr>
              <w:t xml:space="preserve"> (the system's core module).</w:t>
            </w:r>
          </w:p>
        </w:tc>
      </w:tr>
      <w:tr w:rsidR="00676A4C" w:rsidRPr="00C24956" w:rsidTr="00CE0AD4">
        <w:tc>
          <w:tcPr>
            <w:tcW w:w="2335" w:type="dxa"/>
          </w:tcPr>
          <w:p w:rsidR="00676A4C" w:rsidRPr="00C24956" w:rsidRDefault="00676A4C" w:rsidP="00CE0AD4">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2B405FC8" wp14:editId="5FA73473">
                  <wp:extent cx="1280160" cy="1280160"/>
                  <wp:effectExtent l="0" t="0" r="0" b="0"/>
                  <wp:docPr id="44"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676A4C" w:rsidRPr="00C24956" w:rsidRDefault="00676A4C" w:rsidP="00CE0AD4">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Wireless Communication between Modules</w:t>
            </w:r>
          </w:p>
          <w:p w:rsidR="00676A4C" w:rsidRPr="00C24956" w:rsidRDefault="00676A4C" w:rsidP="00CE0AD4">
            <w:pPr>
              <w:shd w:val="clear" w:color="auto" w:fill="FFFFFF"/>
              <w:textAlignment w:val="baseline"/>
              <w:rPr>
                <w:rFonts w:ascii="inherit" w:hAnsi="inherit" w:cs="Arial"/>
                <w:sz w:val="20"/>
                <w:szCs w:val="20"/>
              </w:rPr>
            </w:pP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communicates with </w:t>
            </w:r>
            <w:proofErr w:type="spellStart"/>
            <w:r w:rsidRPr="00C24956">
              <w:rPr>
                <w:rFonts w:ascii="inherit" w:hAnsi="inherit" w:cs="Arial"/>
                <w:sz w:val="20"/>
                <w:szCs w:val="20"/>
              </w:rPr>
              <w:t>GroNode</w:t>
            </w:r>
            <w:proofErr w:type="spellEnd"/>
            <w:r w:rsidRPr="00C24956">
              <w:rPr>
                <w:rFonts w:ascii="inherit" w:hAnsi="inherit" w:cs="Arial"/>
                <w:sz w:val="20"/>
                <w:szCs w:val="20"/>
              </w:rPr>
              <w:t xml:space="preserve"> (the system's core module) through radio frequency with a range of 25 meters indoors (depending on obstacles) and 100 meters in open spaces. This makes it easy to install the </w:t>
            </w: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close to the water tank.</w:t>
            </w:r>
          </w:p>
        </w:tc>
      </w:tr>
    </w:tbl>
    <w:p w:rsidR="00676A4C" w:rsidRPr="00C24956" w:rsidRDefault="00676A4C" w:rsidP="00676A4C">
      <w:pPr>
        <w:shd w:val="clear" w:color="auto" w:fill="FFFFFF"/>
        <w:spacing w:after="0" w:line="240" w:lineRule="auto"/>
        <w:textAlignment w:val="baseline"/>
        <w:rPr>
          <w:rFonts w:ascii="inherit" w:eastAsia="Times New Roman" w:hAnsi="inherit" w:cs="Arial"/>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676A4C" w:rsidRPr="00C24956" w:rsidTr="00CE0AD4">
        <w:tc>
          <w:tcPr>
            <w:tcW w:w="10773" w:type="dxa"/>
            <w:gridSpan w:val="2"/>
            <w:tcBorders>
              <w:top w:val="nil"/>
              <w:left w:val="nil"/>
              <w:bottom w:val="single" w:sz="12" w:space="0" w:color="93C13D"/>
              <w:right w:val="nil"/>
            </w:tcBorders>
            <w:shd w:val="clear" w:color="auto" w:fill="93C13D"/>
            <w:hideMark/>
          </w:tcPr>
          <w:p w:rsidR="00676A4C" w:rsidRPr="00C24956" w:rsidRDefault="00676A4C" w:rsidP="00CE0AD4">
            <w:pPr>
              <w:shd w:val="clear" w:color="auto" w:fill="93C13D"/>
              <w:jc w:val="center"/>
              <w:textAlignment w:val="center"/>
              <w:rPr>
                <w:rFonts w:ascii="inherit" w:eastAsia="Times New Roman" w:hAnsi="inherit" w:cs="Arial"/>
                <w:color w:val="FFFFFF"/>
                <w:sz w:val="30"/>
                <w:szCs w:val="30"/>
                <w:lang w:eastAsia="pt-PT"/>
              </w:rPr>
            </w:pPr>
            <w:proofErr w:type="spellStart"/>
            <w:r w:rsidRPr="00C24956">
              <w:rPr>
                <w:rFonts w:ascii="inherit" w:eastAsia="Times New Roman" w:hAnsi="inherit" w:cs="Arial"/>
                <w:color w:val="FFFFFF"/>
                <w:sz w:val="30"/>
                <w:szCs w:val="30"/>
                <w:lang w:eastAsia="pt-PT"/>
              </w:rPr>
              <w:t>TankBot</w:t>
            </w:r>
            <w:proofErr w:type="spellEnd"/>
            <w:r w:rsidRPr="00C24956">
              <w:rPr>
                <w:rFonts w:ascii="inherit" w:eastAsia="Times New Roman" w:hAnsi="inherit" w:cs="Arial"/>
                <w:color w:val="FFFFFF"/>
                <w:sz w:val="30"/>
                <w:szCs w:val="30"/>
                <w:lang w:eastAsia="pt-PT"/>
              </w:rPr>
              <w:t xml:space="preserve"> Specifications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91mm x 108.9mm x 28.7mm</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Physical buttons: Reset</w:t>
            </w:r>
          </w:p>
        </w:tc>
      </w:tr>
      <w:tr w:rsidR="00676A4C" w:rsidRPr="00C24956" w:rsidTr="00CE0AD4">
        <w:trPr>
          <w:trHeight w:val="209"/>
        </w:trPr>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12V/2A</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Included</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Cable Length</w:t>
            </w:r>
          </w:p>
        </w:tc>
        <w:tc>
          <w:tcPr>
            <w:tcW w:w="7036" w:type="dxa"/>
            <w:tcBorders>
              <w:top w:val="single" w:sz="12" w:space="0" w:color="93C13D"/>
              <w:left w:val="nil"/>
              <w:bottom w:val="single" w:sz="12" w:space="0" w:color="93C13D"/>
              <w:right w:val="nil"/>
            </w:tcBorders>
            <w:hideMark/>
          </w:tcPr>
          <w:p w:rsidR="00676A4C" w:rsidRPr="00C24956" w:rsidRDefault="00676A4C" w:rsidP="00CE0AD4">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1 meter</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Connections</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USB 2.1 type B</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RP-SMA female</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Power Entry 12V/1A 24V/2A</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12v Actuators (2.5mm 4-Pin male)</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Switch Sensor (2.5mm 4-Pin male)</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Temperature Sensor (2.5mm 4-Pin male)</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lastRenderedPageBreak/>
              <w:t>PH Connector (BNC)</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EC Connector (BNC 50Ω)</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Antenna Included</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Included</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B-A)</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Length</w:t>
            </w:r>
          </w:p>
          <w:p w:rsidR="00676A4C" w:rsidRPr="00C24956" w:rsidRDefault="00676A4C" w:rsidP="00CE0AD4">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676A4C" w:rsidRPr="00C24956" w:rsidRDefault="00676A4C" w:rsidP="00CE0AD4">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2 meters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Power Adapter Included</w:t>
            </w:r>
          </w:p>
          <w:p w:rsidR="00676A4C" w:rsidRPr="00C24956" w:rsidRDefault="00676A4C" w:rsidP="00CE0AD4">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A 230AC-5VDC/2A)</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Sensors Included</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 Probe</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Connector Plug Included</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(4 x 2.5mm 4-Pin female)</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Inter-Module Communication</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Radio Frequency - 2.4GHz</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Visual Indicators</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LED</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2-years limited hardware warranty</w:t>
            </w:r>
          </w:p>
        </w:tc>
      </w:tr>
    </w:tbl>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676A4C" w:rsidRPr="00C24956" w:rsidRDefault="00002A78" w:rsidP="00676A4C">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66" w:tgtFrame="_blank" w:history="1">
        <w:r w:rsidR="00676A4C" w:rsidRPr="00C24956">
          <w:rPr>
            <w:rFonts w:ascii="inherit" w:eastAsia="Times New Roman" w:hAnsi="inherit" w:cs="Arial"/>
            <w:b/>
            <w:bCs/>
            <w:caps/>
            <w:color w:val="E8E8E8"/>
            <w:sz w:val="20"/>
            <w:szCs w:val="20"/>
            <w:u w:val="single"/>
            <w:bdr w:val="none" w:sz="0" w:space="0" w:color="auto" w:frame="1"/>
            <w:shd w:val="clear" w:color="auto" w:fill="575A59"/>
            <w:lang w:eastAsia="pt-PT"/>
          </w:rPr>
          <w:t>TANKBOT INSTRUCTION MANUAL</w:t>
        </w:r>
      </w:hyperlink>
    </w:p>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676A4C" w:rsidRPr="00C24956" w:rsidTr="00CE0AD4">
        <w:tc>
          <w:tcPr>
            <w:tcW w:w="10773" w:type="dxa"/>
            <w:gridSpan w:val="2"/>
            <w:tcBorders>
              <w:top w:val="nil"/>
              <w:left w:val="nil"/>
              <w:bottom w:val="single" w:sz="12" w:space="0" w:color="93C13D"/>
              <w:right w:val="nil"/>
            </w:tcBorders>
            <w:shd w:val="clear" w:color="auto" w:fill="93C13D"/>
            <w:hideMark/>
          </w:tcPr>
          <w:p w:rsidR="00676A4C" w:rsidRPr="00C24956" w:rsidRDefault="00676A4C" w:rsidP="00CE0AD4">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PH Probe Specifications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140mm (length) x 12mm (diameter)</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Plastic</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Green</w:t>
            </w:r>
          </w:p>
        </w:tc>
      </w:tr>
      <w:tr w:rsidR="00676A4C" w:rsidRPr="00C24956" w:rsidTr="00CE0AD4">
        <w:trPr>
          <w:trHeight w:val="209"/>
        </w:trPr>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3 meters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Measure Range</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0PH ~ 14PH</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Measuring Temperature</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0ºC ~ 80ºC</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Resolution</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Accuracy</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7±0.25PH</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Alkali Error</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15mV</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PTS</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&gt;98.5</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Response Time</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&lt;1min</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Internal Resistance</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&lt;250MΩ</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Repeatability</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Noise</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676A4C" w:rsidRPr="00C24956" w:rsidTr="00CE0AD4">
        <w:tc>
          <w:tcPr>
            <w:tcW w:w="3737" w:type="dxa"/>
            <w:tcBorders>
              <w:top w:val="single" w:sz="12" w:space="0" w:color="93C13D"/>
              <w:left w:val="nil"/>
              <w:bottom w:val="single" w:sz="12" w:space="0" w:color="93C13D"/>
              <w:right w:val="nil"/>
            </w:tcBorders>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1-year limited hardware warranty</w:t>
            </w:r>
          </w:p>
        </w:tc>
      </w:tr>
    </w:tbl>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p>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p>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p>
    <w:p w:rsidR="00676A4C" w:rsidRPr="00C24956" w:rsidRDefault="00676A4C" w:rsidP="00676A4C">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676A4C" w:rsidRPr="00C24956" w:rsidTr="00CE0AD4">
        <w:tc>
          <w:tcPr>
            <w:tcW w:w="10773" w:type="dxa"/>
            <w:gridSpan w:val="2"/>
            <w:tcBorders>
              <w:top w:val="nil"/>
              <w:left w:val="nil"/>
              <w:bottom w:val="single" w:sz="12" w:space="0" w:color="93C13D"/>
              <w:right w:val="nil"/>
            </w:tcBorders>
            <w:shd w:val="clear" w:color="auto" w:fill="93C13D"/>
            <w:hideMark/>
          </w:tcPr>
          <w:p w:rsidR="00676A4C" w:rsidRPr="00C24956" w:rsidRDefault="00676A4C" w:rsidP="00CE0AD4">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Temperature Sensor Specifications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50mm (length) x 10mm (diameter)</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tc>
      </w:tr>
      <w:tr w:rsidR="00676A4C" w:rsidRPr="00C24956" w:rsidTr="00CE0AD4">
        <w:trPr>
          <w:trHeight w:val="209"/>
        </w:trPr>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2 meters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Waterproof</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Range</w:t>
            </w:r>
          </w:p>
        </w:tc>
        <w:tc>
          <w:tcPr>
            <w:tcW w:w="7036" w:type="dxa"/>
            <w:tcBorders>
              <w:top w:val="single" w:sz="12" w:space="0" w:color="93C13D"/>
              <w:left w:val="nil"/>
              <w:bottom w:val="single" w:sz="12" w:space="0" w:color="93C13D"/>
              <w:right w:val="nil"/>
            </w:tcBorders>
            <w:hideMark/>
          </w:tcPr>
          <w:p w:rsidR="00676A4C" w:rsidRPr="00C24956" w:rsidRDefault="00676A4C" w:rsidP="00CE0AD4">
            <w:pPr>
              <w:pStyle w:val="NormalWeb"/>
              <w:shd w:val="clear" w:color="auto" w:fill="FFFFFF"/>
              <w:textAlignment w:val="top"/>
              <w:rPr>
                <w:rFonts w:ascii="Arial" w:hAnsi="Arial" w:cs="Arial"/>
                <w:b/>
                <w:bCs/>
                <w:color w:val="87898C"/>
                <w:sz w:val="20"/>
                <w:szCs w:val="20"/>
                <w:lang w:eastAsia="en-US"/>
              </w:rPr>
            </w:pPr>
            <w:r w:rsidRPr="00C24956">
              <w:rPr>
                <w:rFonts w:ascii="inherit" w:hAnsi="inherit" w:cs="Arial"/>
                <w:b/>
                <w:bCs/>
                <w:color w:val="87898C"/>
                <w:sz w:val="18"/>
                <w:szCs w:val="18"/>
              </w:rPr>
              <w:t>-40ºC ~ 110ºC</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Precision</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±0.5ºC</w:t>
            </w:r>
          </w:p>
        </w:tc>
      </w:tr>
      <w:tr w:rsidR="00676A4C" w:rsidRPr="00C24956" w:rsidTr="00CE0AD4">
        <w:tc>
          <w:tcPr>
            <w:tcW w:w="3737"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hideMark/>
          </w:tcPr>
          <w:p w:rsidR="00676A4C" w:rsidRPr="00C24956" w:rsidRDefault="00676A4C" w:rsidP="00CE0AD4">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1-year limited hardware warranty</w:t>
            </w:r>
          </w:p>
        </w:tc>
      </w:tr>
      <w:bookmarkEnd w:id="3"/>
    </w:tbl>
    <w:p w:rsidR="00676A4C" w:rsidRPr="00C24956" w:rsidRDefault="00676A4C" w:rsidP="00676A4C"/>
    <w:p w:rsidR="002F2E0A" w:rsidRPr="00A01B07" w:rsidRDefault="002F2E0A" w:rsidP="002F2E0A">
      <w:pPr>
        <w:shd w:val="clear" w:color="auto" w:fill="FFFFFF"/>
        <w:spacing w:after="135" w:line="240" w:lineRule="auto"/>
        <w:textAlignment w:val="baseline"/>
        <w:rPr>
          <w:rFonts w:ascii="Arial" w:eastAsia="Times New Roman" w:hAnsi="Arial" w:cs="Arial"/>
          <w:color w:val="777777"/>
          <w:sz w:val="20"/>
          <w:szCs w:val="20"/>
          <w:lang w:eastAsia="pt-PT"/>
        </w:rPr>
      </w:pPr>
    </w:p>
    <w:p w:rsidR="002F2E0A" w:rsidRPr="00A01B07" w:rsidRDefault="002F2E0A" w:rsidP="002F2E0A">
      <w:pPr>
        <w:shd w:val="clear" w:color="auto" w:fill="FFFFFF"/>
        <w:spacing w:after="0" w:line="240" w:lineRule="auto"/>
        <w:textAlignment w:val="top"/>
        <w:rPr>
          <w:rFonts w:ascii="inherit" w:eastAsia="Times New Roman" w:hAnsi="inherit" w:cs="Arial"/>
          <w:b/>
          <w:bCs/>
          <w:color w:val="87898C"/>
          <w:sz w:val="18"/>
          <w:szCs w:val="18"/>
          <w:lang w:eastAsia="pt-PT"/>
        </w:rPr>
      </w:pPr>
    </w:p>
    <w:p w:rsidR="002F2E0A" w:rsidRPr="00A01B07" w:rsidRDefault="002F2E0A" w:rsidP="002F2E0A"/>
    <w:p w:rsidR="00F1510C" w:rsidRPr="00A01B07"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Pr="00A01B07" w:rsidRDefault="00F1510C" w:rsidP="00F1510C"/>
    <w:p w:rsidR="00F1510C" w:rsidRPr="00A01B07" w:rsidRDefault="00002A7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F1510C" w:rsidRPr="00A01B07">
        <w:rPr>
          <w:rStyle w:val="Forte"/>
          <w:rFonts w:ascii="inherit" w:hAnsi="inherit" w:cs="Arial"/>
          <w:color w:val="A2C037"/>
          <w:sz w:val="41"/>
          <w:szCs w:val="41"/>
          <w:bdr w:val="none" w:sz="0" w:space="0" w:color="auto" w:frame="1"/>
        </w:rPr>
        <w:br/>
      </w:r>
    </w:p>
    <w:p w:rsidR="00F1510C" w:rsidRPr="00A01B07" w:rsidRDefault="00C32129"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A01B07">
        <w:rPr>
          <w:rStyle w:val="Forte"/>
          <w:rFonts w:ascii="inherit" w:hAnsi="inherit" w:cs="Arial"/>
          <w:color w:val="A2C037"/>
          <w:sz w:val="41"/>
          <w:szCs w:val="41"/>
          <w:bdr w:val="none" w:sz="0" w:space="0" w:color="auto" w:frame="1"/>
        </w:rPr>
        <w:t>Peripherals/Sensors Compatibility</w:t>
      </w:r>
      <w:r w:rsidR="00F1510C" w:rsidRPr="00A01B07">
        <w:rPr>
          <w:rStyle w:val="Forte"/>
          <w:rFonts w:ascii="inherit" w:hAnsi="inherit" w:cs="Arial"/>
          <w:color w:val="A2C037"/>
          <w:sz w:val="41"/>
          <w:szCs w:val="41"/>
          <w:bdr w:val="none" w:sz="0" w:space="0" w:color="auto" w:frame="1"/>
        </w:rPr>
        <w:br/>
      </w:r>
    </w:p>
    <w:p w:rsidR="00676A4C" w:rsidRPr="00824729" w:rsidRDefault="00676A4C" w:rsidP="00676A4C">
      <w:pPr>
        <w:shd w:val="clear" w:color="auto" w:fill="FFFFFF"/>
        <w:spacing w:after="0" w:line="240" w:lineRule="auto"/>
        <w:jc w:val="center"/>
        <w:textAlignment w:val="baseline"/>
        <w:outlineLvl w:val="0"/>
        <w:rPr>
          <w:rFonts w:ascii="Arial" w:eastAsia="Times New Roman" w:hAnsi="Arial" w:cs="Arial"/>
          <w:color w:val="777777"/>
          <w:kern w:val="36"/>
          <w:sz w:val="50"/>
          <w:szCs w:val="50"/>
          <w:lang w:eastAsia="pt-PT"/>
        </w:rPr>
      </w:pPr>
      <w:bookmarkStart w:id="4" w:name="_Hlk511903327"/>
      <w:bookmarkStart w:id="5" w:name="_Hlk511130966"/>
      <w:r w:rsidRPr="00824729">
        <w:rPr>
          <w:rFonts w:ascii="inherit" w:eastAsia="Times New Roman" w:hAnsi="inherit" w:cs="Arial"/>
          <w:b/>
          <w:bCs/>
          <w:color w:val="9EC647"/>
          <w:kern w:val="36"/>
          <w:sz w:val="50"/>
          <w:szCs w:val="50"/>
          <w:bdr w:val="none" w:sz="0" w:space="0" w:color="auto" w:frame="1"/>
          <w:lang w:eastAsia="pt-PT"/>
        </w:rPr>
        <w:t xml:space="preserve">What devices and sensors can I connect to </w:t>
      </w:r>
      <w:proofErr w:type="spellStart"/>
      <w:r w:rsidRPr="00824729">
        <w:rPr>
          <w:rFonts w:ascii="inherit" w:eastAsia="Times New Roman" w:hAnsi="inherit" w:cs="Arial"/>
          <w:b/>
          <w:bCs/>
          <w:color w:val="9EC647"/>
          <w:kern w:val="36"/>
          <w:sz w:val="50"/>
          <w:szCs w:val="50"/>
          <w:bdr w:val="none" w:sz="0" w:space="0" w:color="auto" w:frame="1"/>
          <w:lang w:eastAsia="pt-PT"/>
        </w:rPr>
        <w:t>PowerBot</w:t>
      </w:r>
      <w:proofErr w:type="spellEnd"/>
      <w:r w:rsidRPr="00824729">
        <w:rPr>
          <w:rFonts w:ascii="inherit" w:eastAsia="Times New Roman" w:hAnsi="inherit" w:cs="Arial"/>
          <w:b/>
          <w:bCs/>
          <w:color w:val="9EC647"/>
          <w:kern w:val="36"/>
          <w:sz w:val="50"/>
          <w:szCs w:val="50"/>
          <w:bdr w:val="none" w:sz="0" w:space="0" w:color="auto" w:frame="1"/>
          <w:lang w:eastAsia="pt-PT"/>
        </w:rPr>
        <w:t>?</w:t>
      </w:r>
    </w:p>
    <w:p w:rsidR="00676A4C" w:rsidRPr="00824729" w:rsidRDefault="00676A4C" w:rsidP="00676A4C">
      <w:pPr>
        <w:shd w:val="clear" w:color="auto" w:fill="FFFFFF"/>
        <w:spacing w:after="135" w:line="240" w:lineRule="auto"/>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color w:val="808080" w:themeColor="background1" w:themeShade="80"/>
          <w:sz w:val="20"/>
          <w:szCs w:val="20"/>
          <w:lang w:eastAsia="pt-PT"/>
        </w:rPr>
        <w:t xml:space="preserve">In its core, </w:t>
      </w:r>
      <w:proofErr w:type="spellStart"/>
      <w:r w:rsidRPr="00824729">
        <w:rPr>
          <w:rFonts w:ascii="Arial" w:eastAsia="Times New Roman" w:hAnsi="Arial" w:cs="Arial"/>
          <w:color w:val="808080" w:themeColor="background1" w:themeShade="80"/>
          <w:sz w:val="20"/>
          <w:szCs w:val="20"/>
          <w:lang w:eastAsia="pt-PT"/>
        </w:rPr>
        <w:t>PowerBot</w:t>
      </w:r>
      <w:proofErr w:type="spellEnd"/>
      <w:r w:rsidRPr="00824729">
        <w:rPr>
          <w:rFonts w:ascii="Arial" w:eastAsia="Times New Roman" w:hAnsi="Arial" w:cs="Arial"/>
          <w:color w:val="808080" w:themeColor="background1" w:themeShade="80"/>
          <w:sz w:val="20"/>
          <w:szCs w:val="20"/>
          <w:lang w:eastAsia="pt-PT"/>
        </w:rPr>
        <w:t xml:space="preserve"> can sample Air Temperature and Air Humidity, and comes with a probe for this purpose. It also has a</w:t>
      </w:r>
      <w:r>
        <w:rPr>
          <w:rFonts w:ascii="Arial" w:eastAsia="Times New Roman" w:hAnsi="Arial" w:cs="Arial"/>
          <w:color w:val="808080" w:themeColor="background1" w:themeShade="80"/>
          <w:sz w:val="20"/>
          <w:szCs w:val="20"/>
          <w:lang w:eastAsia="pt-PT"/>
        </w:rPr>
        <w:t>n</w:t>
      </w:r>
      <w:r w:rsidRPr="00824729">
        <w:rPr>
          <w:rFonts w:ascii="Arial" w:eastAsia="Times New Roman" w:hAnsi="Arial" w:cs="Arial"/>
          <w:color w:val="808080" w:themeColor="background1" w:themeShade="80"/>
          <w:sz w:val="20"/>
          <w:szCs w:val="20"/>
          <w:lang w:eastAsia="pt-PT"/>
        </w:rPr>
        <w:t xml:space="preserve"> internal temperature sensor for security purposes.</w:t>
      </w:r>
    </w:p>
    <w:p w:rsidR="00676A4C" w:rsidRPr="00824729" w:rsidRDefault="00676A4C" w:rsidP="00676A4C">
      <w:pPr>
        <w:shd w:val="clear" w:color="auto" w:fill="FFFFFF"/>
        <w:spacing w:after="0" w:line="240" w:lineRule="auto"/>
        <w:jc w:val="center"/>
        <w:textAlignment w:val="baseline"/>
        <w:rPr>
          <w:rFonts w:ascii="inherit" w:eastAsia="Times New Roman" w:hAnsi="inherit" w:cs="Arial"/>
          <w:color w:val="808080" w:themeColor="background1" w:themeShade="80"/>
          <w:sz w:val="20"/>
          <w:szCs w:val="20"/>
          <w:lang w:eastAsia="pt-PT"/>
        </w:rPr>
      </w:pPr>
      <w:r w:rsidRPr="00824729">
        <w:rPr>
          <w:rFonts w:ascii="inherit" w:eastAsia="Times New Roman" w:hAnsi="inherit" w:cs="Arial"/>
          <w:noProof/>
          <w:color w:val="808080" w:themeColor="background1" w:themeShade="80"/>
          <w:sz w:val="20"/>
          <w:szCs w:val="20"/>
        </w:rPr>
        <w:lastRenderedPageBreak/>
        <w:drawing>
          <wp:inline distT="0" distB="0" distL="0" distR="0" wp14:anchorId="62EFA998" wp14:editId="1F4A1F63">
            <wp:extent cx="1431290" cy="1431290"/>
            <wp:effectExtent l="0" t="0" r="0" b="0"/>
            <wp:docPr id="45" name="Imagem 45"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PowerBot Temperature and Humidty Prob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824729" w:rsidRDefault="00676A4C" w:rsidP="00676A4C">
      <w:pPr>
        <w:shd w:val="clear" w:color="auto" w:fill="FFFFFF"/>
        <w:spacing w:after="150"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AIR TEMP/HUMI PROBE</w:t>
      </w:r>
    </w:p>
    <w:p w:rsidR="00676A4C" w:rsidRPr="00824729" w:rsidRDefault="00676A4C" w:rsidP="00676A4C">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Besides that,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comes with 4 controlled outputs that can turn on or off most of your grow devices.</w:t>
      </w:r>
    </w:p>
    <w:p w:rsidR="00676A4C" w:rsidRPr="00824729" w:rsidRDefault="00676A4C" w:rsidP="00676A4C">
      <w:pPr>
        <w:shd w:val="clear" w:color="auto" w:fill="FFFFFF"/>
        <w:spacing w:after="0" w:line="240" w:lineRule="auto"/>
        <w:jc w:val="center"/>
        <w:textAlignment w:val="baseline"/>
        <w:outlineLvl w:val="2"/>
        <w:rPr>
          <w:rFonts w:ascii="Arial" w:eastAsia="Times New Roman" w:hAnsi="Arial" w:cs="Arial"/>
          <w:color w:val="808080" w:themeColor="background1" w:themeShade="80"/>
          <w:sz w:val="35"/>
          <w:szCs w:val="35"/>
          <w:lang w:eastAsia="pt-PT"/>
        </w:rPr>
      </w:pPr>
      <w:r w:rsidRPr="00824729">
        <w:rPr>
          <w:rFonts w:ascii="inherit" w:eastAsia="Times New Roman" w:hAnsi="inherit" w:cs="Arial"/>
          <w:b/>
          <w:bCs/>
          <w:color w:val="808080" w:themeColor="background1" w:themeShade="80"/>
          <w:sz w:val="35"/>
          <w:szCs w:val="35"/>
          <w:bdr w:val="none" w:sz="0" w:space="0" w:color="auto" w:frame="1"/>
          <w:lang w:eastAsia="pt-PT"/>
        </w:rPr>
        <w:t>Outputs</w:t>
      </w:r>
    </w:p>
    <w:p w:rsidR="00676A4C" w:rsidRPr="00824729" w:rsidRDefault="00676A4C" w:rsidP="00676A4C">
      <w:pPr>
        <w:shd w:val="clear" w:color="auto" w:fill="FFFFFF"/>
        <w:spacing w:after="135"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noProof/>
          <w:color w:val="808080" w:themeColor="background1" w:themeShade="80"/>
          <w:sz w:val="20"/>
          <w:szCs w:val="20"/>
        </w:rPr>
        <w:drawing>
          <wp:inline distT="0" distB="0" distL="0" distR="0" wp14:anchorId="79A2D368" wp14:editId="769530B1">
            <wp:extent cx="4724400" cy="685800"/>
            <wp:effectExtent l="0" t="0" r="0" b="0"/>
            <wp:docPr id="46" name="Imagem 46"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Lab TankBot Outputs Front View"/>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676A4C" w:rsidRPr="00824729" w:rsidRDefault="00676A4C" w:rsidP="00676A4C">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Each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output can turn on/off any device that operates at 230VAC/110VAC and does not consume more th</w:t>
      </w:r>
      <w:r>
        <w:rPr>
          <w:rFonts w:ascii="Arial" w:hAnsi="Arial" w:cs="Arial"/>
          <w:color w:val="808080" w:themeColor="background1" w:themeShade="80"/>
          <w:sz w:val="20"/>
          <w:szCs w:val="20"/>
        </w:rPr>
        <w:t>a</w:t>
      </w:r>
      <w:r w:rsidRPr="00824729">
        <w:rPr>
          <w:rFonts w:ascii="Arial" w:hAnsi="Arial" w:cs="Arial"/>
          <w:color w:val="808080" w:themeColor="background1" w:themeShade="80"/>
          <w:sz w:val="20"/>
          <w:szCs w:val="20"/>
        </w:rPr>
        <w:t xml:space="preserve">n 10A. Here are some examples of devices you can connect to your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676A4C" w:rsidRPr="00824729" w:rsidTr="00676A4C">
        <w:tc>
          <w:tcPr>
            <w:tcW w:w="1956" w:type="dxa"/>
            <w:hideMark/>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5479F681" wp14:editId="65F2849C">
                  <wp:extent cx="1099185" cy="1099185"/>
                  <wp:effectExtent l="0" t="0" r="5715" b="5715"/>
                  <wp:docPr id="47" name="Imagem 47"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shd w:val="clear" w:color="auto" w:fill="FFFFFF"/>
              <w:spacing w:after="150"/>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BALLASTS &amp; LAMPS</w:t>
            </w:r>
          </w:p>
          <w:p w:rsidR="00676A4C" w:rsidRPr="00824729" w:rsidRDefault="00676A4C" w:rsidP="00CE0AD4">
            <w:pPr>
              <w:pStyle w:val="NormalWeb"/>
              <w:shd w:val="clear" w:color="auto" w:fill="FFFFFF"/>
              <w:spacing w:before="0" w:beforeAutospacing="0" w:after="0" w:afterAutospacing="0"/>
              <w:textAlignment w:val="baseline"/>
              <w:rPr>
                <w:rFonts w:ascii="Arial" w:hAnsi="Arial" w:cs="Arial"/>
                <w:color w:val="808080" w:themeColor="background1" w:themeShade="80"/>
                <w:sz w:val="20"/>
                <w:szCs w:val="20"/>
                <w:lang w:eastAsia="en-US"/>
              </w:rPr>
            </w:pPr>
          </w:p>
        </w:tc>
        <w:tc>
          <w:tcPr>
            <w:tcW w:w="1956" w:type="dxa"/>
            <w:hideMark/>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23D63508" wp14:editId="6BBD3E02">
                  <wp:extent cx="1099185" cy="1099185"/>
                  <wp:effectExtent l="0" t="0" r="5715" b="5715"/>
                  <wp:docPr id="49" name="Imagem 49"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EXTRACTORS</w:t>
            </w:r>
          </w:p>
        </w:tc>
        <w:tc>
          <w:tcPr>
            <w:tcW w:w="1956" w:type="dxa"/>
            <w:hideMark/>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5600C537" wp14:editId="769ABDCC">
                  <wp:extent cx="1099185" cy="1099185"/>
                  <wp:effectExtent l="0" t="0" r="5715" b="5715"/>
                  <wp:docPr id="50" name="Imagem 50"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WATER PUMPS</w:t>
            </w:r>
          </w:p>
        </w:tc>
        <w:tc>
          <w:tcPr>
            <w:tcW w:w="1969" w:type="dxa"/>
            <w:hideMark/>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29702DC0" wp14:editId="4F97F54B">
                  <wp:extent cx="1099185" cy="1099185"/>
                  <wp:effectExtent l="0" t="0" r="5715" b="5715"/>
                  <wp:docPr id="51" name="Imagem 51"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VAPORIZERS</w:t>
            </w:r>
          </w:p>
        </w:tc>
        <w:tc>
          <w:tcPr>
            <w:tcW w:w="1956" w:type="dxa"/>
            <w:hideMark/>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13AA1038" wp14:editId="7E3D033D">
                  <wp:extent cx="1099185" cy="1099185"/>
                  <wp:effectExtent l="0" t="0" r="5715" b="5715"/>
                  <wp:docPr id="52" name="Imagem 52"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CO2 DISPENSERS</w:t>
            </w:r>
          </w:p>
        </w:tc>
        <w:tc>
          <w:tcPr>
            <w:tcW w:w="1947" w:type="dxa"/>
          </w:tcPr>
          <w:p w:rsidR="00676A4C" w:rsidRPr="00824729" w:rsidRDefault="00676A4C" w:rsidP="00CE0AD4">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05B245A2" wp14:editId="2325FEBE">
                  <wp:extent cx="1099185" cy="1099185"/>
                  <wp:effectExtent l="0" t="0" r="0" b="0"/>
                  <wp:docPr id="53" name="Imagem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824729" w:rsidRDefault="00676A4C" w:rsidP="00CE0AD4">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t>
            </w:r>
          </w:p>
          <w:p w:rsidR="00676A4C" w:rsidRPr="00824729" w:rsidRDefault="00676A4C" w:rsidP="00CE0AD4">
            <w:pPr>
              <w:pStyle w:val="NormalWeb"/>
              <w:spacing w:before="0" w:beforeAutospacing="0" w:after="135" w:afterAutospacing="0"/>
              <w:textAlignment w:val="baseline"/>
              <w:rPr>
                <w:rFonts w:ascii="Arial" w:hAnsi="Arial" w:cs="Arial"/>
                <w:color w:val="808080" w:themeColor="background1" w:themeShade="80"/>
                <w:sz w:val="20"/>
                <w:szCs w:val="20"/>
                <w:lang w:eastAsia="en-US"/>
              </w:rPr>
            </w:pPr>
          </w:p>
        </w:tc>
      </w:tr>
    </w:tbl>
    <w:p w:rsidR="00676A4C" w:rsidRPr="00AD574A" w:rsidRDefault="00676A4C" w:rsidP="00676A4C">
      <w:pPr>
        <w:pStyle w:val="Ttul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bookmarkStart w:id="6" w:name="_Hlk511903366"/>
      <w:bookmarkStart w:id="7" w:name="_Hlk511913819"/>
      <w:bookmarkEnd w:id="4"/>
      <w:r w:rsidRPr="00AD574A">
        <w:rPr>
          <w:rStyle w:val="Forte"/>
          <w:rFonts w:ascii="inherit" w:hAnsi="inherit" w:cs="Arial"/>
          <w:b/>
          <w:bCs/>
          <w:color w:val="9EC647"/>
          <w:sz w:val="50"/>
          <w:szCs w:val="50"/>
          <w:bdr w:val="none" w:sz="0" w:space="0" w:color="auto" w:frame="1"/>
        </w:rPr>
        <w:t xml:space="preserve">What devices and sensors can I connect to </w:t>
      </w:r>
      <w:proofErr w:type="spellStart"/>
      <w:r w:rsidRPr="00AD574A">
        <w:rPr>
          <w:rStyle w:val="Forte"/>
          <w:rFonts w:ascii="inherit" w:hAnsi="inherit" w:cs="Arial"/>
          <w:b/>
          <w:bCs/>
          <w:color w:val="9EC647"/>
          <w:sz w:val="50"/>
          <w:szCs w:val="50"/>
          <w:bdr w:val="none" w:sz="0" w:space="0" w:color="auto" w:frame="1"/>
        </w:rPr>
        <w:t>TankBot</w:t>
      </w:r>
      <w:proofErr w:type="spellEnd"/>
      <w:r w:rsidRPr="00AD574A">
        <w:rPr>
          <w:rStyle w:val="Forte"/>
          <w:rFonts w:ascii="inherit" w:hAnsi="inherit" w:cs="Arial"/>
          <w:b/>
          <w:bCs/>
          <w:color w:val="9EC647"/>
          <w:sz w:val="50"/>
          <w:szCs w:val="50"/>
          <w:bdr w:val="none" w:sz="0" w:space="0" w:color="auto" w:frame="1"/>
        </w:rPr>
        <w:t>?</w:t>
      </w:r>
    </w:p>
    <w:p w:rsidR="00676A4C" w:rsidRPr="00AD574A" w:rsidRDefault="00676A4C" w:rsidP="00676A4C">
      <w:pPr>
        <w:pStyle w:val="Ttul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lang w:eastAsia="en-US"/>
        </w:rPr>
        <w:drawing>
          <wp:inline distT="0" distB="0" distL="0" distR="0" wp14:anchorId="1D7D4AD2" wp14:editId="6AAC0D50">
            <wp:extent cx="3189605" cy="685800"/>
            <wp:effectExtent l="0" t="0" r="0" b="0"/>
            <wp:docPr id="54" name="Imagem 54"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TankBot hydroponics controller, front view"/>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89605" cy="685800"/>
                    </a:xfrm>
                    <a:prstGeom prst="rect">
                      <a:avLst/>
                    </a:prstGeom>
                    <a:noFill/>
                    <a:ln>
                      <a:noFill/>
                    </a:ln>
                  </pic:spPr>
                </pic:pic>
              </a:graphicData>
            </a:graphic>
          </wp:inline>
        </w:drawing>
      </w:r>
    </w:p>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676A4C" w:rsidRPr="00AD574A" w:rsidRDefault="00676A4C" w:rsidP="00676A4C">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In its core,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sample EC/pH and Water Temperature, these are static inputs available in any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this kit comes by default with a pH Probe and Water Temperature Probe.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676A4C" w:rsidRPr="00AD574A" w:rsidTr="00CE0AD4">
        <w:tc>
          <w:tcPr>
            <w:tcW w:w="3596"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lastRenderedPageBreak/>
              <w:drawing>
                <wp:inline distT="0" distB="0" distL="0" distR="0" wp14:anchorId="6587AAA6" wp14:editId="20AA946C">
                  <wp:extent cx="1431290" cy="1431290"/>
                  <wp:effectExtent l="0" t="0" r="0" b="0"/>
                  <wp:docPr id="55" name="Imagem 55"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Air, Soil, Water Temperature Probe compatible with TankBot and SoilBot, grow controller modules of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WATER TEMPERATURE PROBE</w:t>
            </w:r>
          </w:p>
        </w:tc>
        <w:tc>
          <w:tcPr>
            <w:tcW w:w="3597"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4B0CBF36" wp14:editId="43105B80">
                  <wp:extent cx="1431290" cy="1431290"/>
                  <wp:effectExtent l="0" t="0" r="0" b="0"/>
                  <wp:docPr id="56" name="Imagem 56"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PH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PH PROBE</w:t>
            </w:r>
          </w:p>
        </w:tc>
        <w:tc>
          <w:tcPr>
            <w:tcW w:w="4147"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65931204" wp14:editId="56271F75">
                  <wp:extent cx="1431290" cy="1431290"/>
                  <wp:effectExtent l="0" t="0" r="0" b="0"/>
                  <wp:docPr id="57" name="Imagem 57"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EC Probe compatible with TankBot, the hydroponics grow controller module from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EC PROBE</w:t>
            </w:r>
          </w:p>
        </w:tc>
      </w:tr>
    </w:tbl>
    <w:p w:rsidR="00676A4C" w:rsidRPr="00AD574A" w:rsidRDefault="00676A4C" w:rsidP="00676A4C">
      <w:pPr>
        <w:pStyle w:val="NormalWeb"/>
        <w:shd w:val="clear" w:color="auto" w:fill="FFFFFF"/>
        <w:spacing w:before="0" w:beforeAutospacing="0" w:after="135" w:afterAutospacing="0"/>
        <w:textAlignment w:val="baseline"/>
        <w:rPr>
          <w:rFonts w:ascii="Arial" w:hAnsi="Arial" w:cs="Arial"/>
          <w:color w:val="777777"/>
          <w:sz w:val="20"/>
          <w:szCs w:val="20"/>
        </w:rPr>
      </w:pPr>
    </w:p>
    <w:p w:rsidR="00676A4C" w:rsidRPr="00AD574A" w:rsidRDefault="00676A4C" w:rsidP="00676A4C">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676A4C" w:rsidRPr="00AD574A" w:rsidRDefault="00676A4C" w:rsidP="00676A4C">
      <w:pPr>
        <w:pStyle w:val="NormalWeb"/>
        <w:shd w:val="clear" w:color="auto" w:fill="FFFFFF"/>
        <w:spacing w:before="0" w:beforeAutospacing="0" w:after="135" w:afterAutospacing="0"/>
        <w:textAlignment w:val="baseline"/>
        <w:rPr>
          <w:rStyle w:val="Forte"/>
          <w:rFonts w:ascii="Arial" w:hAnsi="Arial" w:cs="Arial"/>
          <w:b w:val="0"/>
          <w:bCs w:val="0"/>
          <w:color w:val="777777"/>
          <w:sz w:val="20"/>
          <w:szCs w:val="20"/>
        </w:rPr>
      </w:pPr>
      <w:r w:rsidRPr="00AD574A">
        <w:rPr>
          <w:rFonts w:ascii="Arial" w:hAnsi="Arial" w:cs="Arial"/>
          <w:color w:val="777777"/>
          <w:sz w:val="20"/>
          <w:szCs w:val="20"/>
        </w:rPr>
        <w:t xml:space="preserve">Besides that,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comes with 4 controlled outputs and 4 switched inputs. All of them fully configurable via the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Software.</w:t>
      </w:r>
    </w:p>
    <w:p w:rsidR="00676A4C" w:rsidRPr="00AD574A" w:rsidRDefault="00676A4C" w:rsidP="00676A4C">
      <w:pPr>
        <w:pStyle w:val="Cabealho3"/>
        <w:shd w:val="clear" w:color="auto" w:fill="FFFFFF"/>
        <w:spacing w:before="0"/>
        <w:jc w:val="center"/>
        <w:textAlignment w:val="baseline"/>
        <w:rPr>
          <w:rStyle w:val="Forte"/>
          <w:rFonts w:ascii="inherit" w:hAnsi="inherit" w:cs="Arial"/>
          <w:b/>
          <w:bCs/>
          <w:color w:val="777777"/>
          <w:sz w:val="35"/>
          <w:szCs w:val="35"/>
          <w:bdr w:val="none" w:sz="0" w:space="0" w:color="auto" w:frame="1"/>
        </w:rPr>
      </w:pPr>
      <w:r w:rsidRPr="00AD574A">
        <w:rPr>
          <w:rStyle w:val="Forte"/>
          <w:rFonts w:ascii="inherit" w:hAnsi="inherit" w:cs="Arial"/>
          <w:color w:val="777777"/>
          <w:sz w:val="35"/>
          <w:szCs w:val="35"/>
          <w:bdr w:val="none" w:sz="0" w:space="0" w:color="auto" w:frame="1"/>
        </w:rPr>
        <w:t>Outputs</w:t>
      </w:r>
    </w:p>
    <w:p w:rsidR="00676A4C" w:rsidRPr="00AD574A" w:rsidRDefault="00676A4C" w:rsidP="00676A4C"/>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lang w:eastAsia="en-US"/>
        </w:rPr>
        <w:drawing>
          <wp:inline distT="0" distB="0" distL="0" distR="0" wp14:anchorId="35EEBCF2" wp14:editId="22D369E8">
            <wp:extent cx="3439795" cy="685800"/>
            <wp:effectExtent l="0" t="0" r="8255" b="0"/>
            <wp:docPr id="58" name="Imagem 58"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oLab TankBot hydroponics controller outputs, side view"/>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9795" cy="685800"/>
                    </a:xfrm>
                    <a:prstGeom prst="rect">
                      <a:avLst/>
                    </a:prstGeom>
                    <a:noFill/>
                    <a:ln>
                      <a:noFill/>
                    </a:ln>
                  </pic:spPr>
                </pic:pic>
              </a:graphicData>
            </a:graphic>
          </wp:inline>
        </w:drawing>
      </w:r>
    </w:p>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676A4C" w:rsidRPr="00AD574A" w:rsidRDefault="00676A4C" w:rsidP="00676A4C">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output can turn on/off any device that works at 12VDC that does not consume more </w:t>
      </w:r>
      <w:proofErr w:type="spellStart"/>
      <w:r w:rsidRPr="00AD574A">
        <w:rPr>
          <w:rFonts w:ascii="Arial" w:hAnsi="Arial" w:cs="Arial"/>
          <w:color w:val="777777"/>
          <w:sz w:val="20"/>
          <w:szCs w:val="20"/>
        </w:rPr>
        <w:t>then</w:t>
      </w:r>
      <w:proofErr w:type="spellEnd"/>
      <w:r w:rsidRPr="00AD574A">
        <w:rPr>
          <w:rFonts w:ascii="Arial" w:hAnsi="Arial" w:cs="Arial"/>
          <w:color w:val="777777"/>
          <w:sz w:val="20"/>
          <w:szCs w:val="20"/>
        </w:rPr>
        <w:t xml:space="preserve"> 6W. Here are some examples of devices you can connect to your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676A4C" w:rsidRPr="00AD574A" w:rsidTr="00CE0AD4">
        <w:tc>
          <w:tcPr>
            <w:tcW w:w="2155"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2392A287" wp14:editId="4B71E631">
                  <wp:extent cx="1099185" cy="1099185"/>
                  <wp:effectExtent l="0" t="0" r="5715" b="5715"/>
                  <wp:docPr id="59" name="Imagem 59"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eristaltic compatible with GroLab TankBot, used as nutrients controll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PERISTALTIC PUMPS</w:t>
            </w:r>
          </w:p>
        </w:tc>
        <w:tc>
          <w:tcPr>
            <w:tcW w:w="2620"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6B98B4C6" wp14:editId="5C5BFB00">
                  <wp:extent cx="1099185" cy="1099185"/>
                  <wp:effectExtent l="0" t="0" r="5715" b="5715"/>
                  <wp:docPr id="60" name="Imagem 60"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Solenoid compatible with GroLab TankBot, used for irrigation contr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ANY KIND OF SOLENOID</w:t>
            </w:r>
          </w:p>
        </w:tc>
        <w:tc>
          <w:tcPr>
            <w:tcW w:w="2597"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4FB91E91" wp14:editId="0BD68C47">
                  <wp:extent cx="1099185" cy="1099185"/>
                  <wp:effectExtent l="0" t="0" r="5715" b="5715"/>
                  <wp:docPr id="61" name="Imagem 61"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mall DC water pump compatible with TankBot, the hydroponics controller of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DC WATER PUMP</w:t>
            </w:r>
          </w:p>
        </w:tc>
        <w:tc>
          <w:tcPr>
            <w:tcW w:w="2513"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40D02CFA" wp14:editId="0D5A3A9B">
                  <wp:extent cx="1099185" cy="1099185"/>
                  <wp:effectExtent l="0" t="0" r="5715" b="5715"/>
                  <wp:docPr id="62" name="Imagem 62"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ower Relay compatible with TankBot, for bigger power delivery when controlling a grow"/>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AD574A">
              <w:rPr>
                <w:rFonts w:ascii="inherit" w:hAnsi="inherit" w:cs="Arial"/>
                <w:b/>
                <w:color w:val="777777"/>
                <w:sz w:val="20"/>
                <w:szCs w:val="20"/>
                <w:lang w:eastAsia="en-US"/>
              </w:rPr>
              <w:t>POWER RELAY</w:t>
            </w:r>
          </w:p>
        </w:tc>
        <w:tc>
          <w:tcPr>
            <w:tcW w:w="1550"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5987003C" wp14:editId="2B20D2EB">
                  <wp:extent cx="1099185" cy="1099185"/>
                  <wp:effectExtent l="0" t="0" r="0" b="0"/>
                  <wp:docPr id="63" name="Imagem 6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230VAC/110VAC compatible with PowerBot, the power module from the GroLab grow controller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t>
            </w:r>
          </w:p>
        </w:tc>
      </w:tr>
    </w:tbl>
    <w:p w:rsidR="00676A4C" w:rsidRPr="00AD574A" w:rsidRDefault="00676A4C" w:rsidP="00676A4C">
      <w:pPr>
        <w:pStyle w:val="Cabealho3"/>
        <w:shd w:val="clear" w:color="auto" w:fill="FFFFFF"/>
        <w:spacing w:before="0"/>
        <w:jc w:val="center"/>
        <w:textAlignment w:val="baseline"/>
        <w:rPr>
          <w:rStyle w:val="Forte"/>
          <w:rFonts w:ascii="inherit" w:hAnsi="inherit"/>
          <w:sz w:val="35"/>
          <w:szCs w:val="35"/>
          <w:bdr w:val="none" w:sz="0" w:space="0" w:color="auto" w:frame="1"/>
        </w:rPr>
      </w:pPr>
      <w:r w:rsidRPr="00AD574A">
        <w:rPr>
          <w:rStyle w:val="Forte"/>
          <w:rFonts w:ascii="inherit" w:hAnsi="inherit" w:cs="Arial"/>
          <w:color w:val="777777"/>
          <w:sz w:val="35"/>
          <w:szCs w:val="35"/>
          <w:bdr w:val="none" w:sz="0" w:space="0" w:color="auto" w:frame="1"/>
        </w:rPr>
        <w:t>INPUTS</w:t>
      </w:r>
    </w:p>
    <w:p w:rsidR="00676A4C" w:rsidRPr="00AD574A" w:rsidRDefault="00676A4C" w:rsidP="00676A4C">
      <w:pPr>
        <w:pStyle w:val="Cabealho3"/>
        <w:shd w:val="clear" w:color="auto" w:fill="FFFFFF"/>
        <w:spacing w:before="0"/>
        <w:jc w:val="center"/>
        <w:textAlignment w:val="baseline"/>
        <w:rPr>
          <w:rFonts w:ascii="Arial" w:hAnsi="Arial"/>
        </w:rPr>
      </w:pPr>
    </w:p>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lang w:eastAsia="en-US"/>
        </w:rPr>
        <w:drawing>
          <wp:inline distT="0" distB="0" distL="0" distR="0" wp14:anchorId="25484209" wp14:editId="601A23BE">
            <wp:extent cx="3434715" cy="685800"/>
            <wp:effectExtent l="0" t="0" r="0" b="0"/>
            <wp:docPr id="64" name="Imagem 64"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TankBot Outputs Side View"/>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676A4C" w:rsidRPr="00AD574A" w:rsidRDefault="00676A4C" w:rsidP="00676A4C">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676A4C" w:rsidRPr="00AD574A" w:rsidRDefault="00676A4C" w:rsidP="00676A4C">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sense up to 4 switched inputs, what to connect to these inputs is up to you, from water level detectors, smoke detectors or even simple buttons,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allows you to sample these sensors and act accordingly. Below you can see some of the switch sensors you can use.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676A4C" w:rsidRPr="00AD574A" w:rsidTr="00CE0AD4">
        <w:tc>
          <w:tcPr>
            <w:tcW w:w="2697"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Fonts w:ascii="inherit" w:hAnsi="inherit" w:cs="Arial"/>
                <w:noProof/>
                <w:color w:val="777777"/>
                <w:sz w:val="20"/>
                <w:szCs w:val="20"/>
                <w:lang w:eastAsia="en-US"/>
              </w:rPr>
              <w:drawing>
                <wp:inline distT="0" distB="0" distL="0" distR="0" wp14:anchorId="65DA0D02" wp14:editId="7931EF86">
                  <wp:extent cx="1431290" cy="1202690"/>
                  <wp:effectExtent l="0" t="0" r="0" b="0"/>
                  <wp:docPr id="65" name="Imagem 65"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water level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AD574A">
              <w:rPr>
                <w:rStyle w:val="Forte"/>
                <w:rFonts w:ascii="inherit" w:hAnsi="inherit" w:cs="Arial"/>
                <w:color w:val="777777"/>
                <w:sz w:val="20"/>
                <w:szCs w:val="20"/>
                <w:bdr w:val="none" w:sz="0" w:space="0" w:color="auto" w:frame="1"/>
                <w:lang w:eastAsia="en-US"/>
              </w:rPr>
              <w:t>LEVEL SENSORS</w:t>
            </w:r>
          </w:p>
        </w:tc>
        <w:tc>
          <w:tcPr>
            <w:tcW w:w="2697"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0BBED3CE" wp14:editId="32D03D82">
                  <wp:extent cx="1431290" cy="1431290"/>
                  <wp:effectExtent l="0" t="0" r="0" b="0"/>
                  <wp:docPr id="66" name="Imagem 66"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GroLab smoke sensor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SMOKE DETECTORS</w:t>
            </w:r>
          </w:p>
        </w:tc>
        <w:tc>
          <w:tcPr>
            <w:tcW w:w="2698"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9D47C7D" wp14:editId="67B8C690">
                  <wp:extent cx="1431290" cy="1431290"/>
                  <wp:effectExtent l="0" t="0" r="0" b="0"/>
                  <wp:docPr id="67" name="Imagem 67"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GroLab motion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ind w:left="442"/>
              <w:jc w:val="center"/>
              <w:textAlignment w:val="baseline"/>
              <w:rPr>
                <w:rFonts w:ascii="Arial" w:hAnsi="Arial" w:cs="Arial"/>
                <w:color w:val="777777"/>
                <w:sz w:val="20"/>
                <w:szCs w:val="20"/>
                <w:lang w:eastAsia="en-US"/>
              </w:rPr>
            </w:pPr>
            <w:r w:rsidRPr="00AD574A">
              <w:rPr>
                <w:rStyle w:val="Forte"/>
                <w:rFonts w:ascii="inherit" w:hAnsi="inherit"/>
                <w:color w:val="808080" w:themeColor="background1" w:themeShade="80"/>
                <w:sz w:val="20"/>
                <w:szCs w:val="20"/>
                <w:bdr w:val="none" w:sz="0" w:space="0" w:color="auto" w:frame="1"/>
              </w:rPr>
              <w:t>MOTION DETECTORS</w:t>
            </w:r>
          </w:p>
        </w:tc>
        <w:tc>
          <w:tcPr>
            <w:tcW w:w="3248" w:type="dxa"/>
            <w:hideMark/>
          </w:tcPr>
          <w:p w:rsidR="00676A4C" w:rsidRPr="00AD574A" w:rsidRDefault="00676A4C" w:rsidP="00CE0AD4">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36A66598" wp14:editId="2894458C">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GroLab buttons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676A4C" w:rsidRPr="00AD574A" w:rsidRDefault="00676A4C" w:rsidP="00CE0AD4">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BUTTONS</w:t>
            </w:r>
          </w:p>
        </w:tc>
      </w:tr>
      <w:bookmarkEnd w:id="6"/>
      <w:bookmarkEnd w:id="7"/>
    </w:tbl>
    <w:p w:rsidR="00676A4C" w:rsidRPr="00AD574A" w:rsidRDefault="00676A4C" w:rsidP="00676A4C">
      <w:pPr>
        <w:pStyle w:val="NormalWeb"/>
        <w:shd w:val="clear" w:color="auto" w:fill="FFFFFF"/>
        <w:spacing w:before="0" w:beforeAutospacing="0" w:after="0" w:afterAutospacing="0"/>
        <w:textAlignment w:val="baseline"/>
        <w:rPr>
          <w:rFonts w:ascii="Arial" w:hAnsi="Arial" w:cs="Arial"/>
          <w:color w:val="777777"/>
          <w:sz w:val="20"/>
          <w:szCs w:val="20"/>
        </w:rPr>
      </w:pPr>
    </w:p>
    <w:p w:rsidR="00F1510C" w:rsidRPr="00A01B07"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bookmarkEnd w:id="5"/>
    <w:p w:rsidR="00F1510C" w:rsidRPr="00A01B07" w:rsidRDefault="00F1510C" w:rsidP="00F1510C"/>
    <w:p w:rsidR="00F1510C" w:rsidRPr="00A01B07" w:rsidRDefault="00002A7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F1510C" w:rsidRPr="00A01B07">
        <w:rPr>
          <w:rStyle w:val="Forte"/>
          <w:rFonts w:ascii="inherit" w:hAnsi="inherit" w:cs="Arial"/>
          <w:color w:val="A2C037"/>
          <w:sz w:val="41"/>
          <w:szCs w:val="41"/>
          <w:bdr w:val="none" w:sz="0" w:space="0" w:color="auto" w:frame="1"/>
        </w:rPr>
        <w:br/>
      </w:r>
    </w:p>
    <w:p w:rsidR="00F1510C" w:rsidRPr="00A01B07"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A01B07">
        <w:rPr>
          <w:rStyle w:val="Forte"/>
          <w:rFonts w:ascii="inherit" w:hAnsi="inherit" w:cs="Arial"/>
          <w:color w:val="A2C037"/>
          <w:sz w:val="41"/>
          <w:szCs w:val="41"/>
          <w:bdr w:val="none" w:sz="0" w:space="0" w:color="auto" w:frame="1"/>
        </w:rPr>
        <w:t xml:space="preserve">Software </w:t>
      </w:r>
      <w:proofErr w:type="spellStart"/>
      <w:r w:rsidRPr="00A01B07">
        <w:rPr>
          <w:rStyle w:val="Forte"/>
          <w:rFonts w:ascii="inherit" w:hAnsi="inherit" w:cs="Arial"/>
          <w:color w:val="A2C037"/>
          <w:sz w:val="41"/>
          <w:szCs w:val="41"/>
          <w:bdr w:val="none" w:sz="0" w:space="0" w:color="auto" w:frame="1"/>
        </w:rPr>
        <w:t>GroLab</w:t>
      </w:r>
      <w:proofErr w:type="spellEnd"/>
      <w:r w:rsidRPr="00A01B07">
        <w:rPr>
          <w:rStyle w:val="Forte"/>
          <w:rFonts w:ascii="inherit" w:hAnsi="inherit" w:cs="Arial"/>
          <w:color w:val="A2C037"/>
          <w:sz w:val="41"/>
          <w:szCs w:val="41"/>
          <w:bdr w:val="none" w:sz="0" w:space="0" w:color="auto" w:frame="1"/>
        </w:rPr>
        <w:t>™</w:t>
      </w:r>
      <w:r w:rsidRPr="00A01B07">
        <w:rPr>
          <w:rStyle w:val="Forte"/>
          <w:rFonts w:ascii="inherit" w:hAnsi="inherit" w:cs="Arial"/>
          <w:color w:val="A2C037"/>
          <w:sz w:val="41"/>
          <w:szCs w:val="41"/>
          <w:bdr w:val="none" w:sz="0" w:space="0" w:color="auto" w:frame="1"/>
        </w:rPr>
        <w:br/>
      </w:r>
    </w:p>
    <w:p w:rsidR="002F2E0A" w:rsidRPr="00A01B07" w:rsidRDefault="002F2E0A" w:rsidP="002F2E0A">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Software is the control booth of the system. The main purpose of this software is to allow you to fully configure the whole system, providing all the tools to customize modules and devices settings matching the functionalities of any agricultural growing system. Track your grow(s) progress through IP cameras and a variant of data inputs, featuring graphs, historical data, and trends. All sensors/actuators data can easily be exported to a friendly file for an external deep analysis. Using a third-party device capable of cloud data logging, </w:t>
      </w:r>
      <w:proofErr w:type="spellStart"/>
      <w:r w:rsidRPr="00A01B07">
        <w:rPr>
          <w:rFonts w:ascii="Arial" w:hAnsi="Arial" w:cs="Arial"/>
          <w:color w:val="777777"/>
          <w:sz w:val="20"/>
          <w:szCs w:val="20"/>
        </w:rPr>
        <w:t>GroLab</w:t>
      </w:r>
      <w:proofErr w:type="spellEnd"/>
      <w:r w:rsidRPr="00A01B07">
        <w:rPr>
          <w:rFonts w:ascii="Arial" w:hAnsi="Arial" w:cs="Arial"/>
          <w:color w:val="777777"/>
          <w:sz w:val="20"/>
          <w:szCs w:val="20"/>
        </w:rPr>
        <w:t xml:space="preserve">™ system can periodically upload data to that device in the JSON format. Thanks to the </w:t>
      </w:r>
      <w:proofErr w:type="gramStart"/>
      <w:r w:rsidRPr="00A01B07">
        <w:rPr>
          <w:rFonts w:ascii="Arial" w:hAnsi="Arial" w:cs="Arial"/>
          <w:color w:val="777777"/>
          <w:sz w:val="20"/>
          <w:szCs w:val="20"/>
        </w:rPr>
        <w:t>remote control</w:t>
      </w:r>
      <w:proofErr w:type="gramEnd"/>
      <w:r w:rsidRPr="00A01B07">
        <w:rPr>
          <w:rFonts w:ascii="Arial" w:hAnsi="Arial" w:cs="Arial"/>
          <w:color w:val="777777"/>
          <w:sz w:val="20"/>
          <w:szCs w:val="20"/>
        </w:rPr>
        <w:t xml:space="preserve"> feature, this easy-to-use software allows you to keep controlling and monitoring your grow(s) like if you were there.</w:t>
      </w:r>
    </w:p>
    <w:p w:rsidR="002F2E0A" w:rsidRPr="00A01B07" w:rsidRDefault="002F2E0A" w:rsidP="002F2E0A">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br/>
      </w:r>
    </w:p>
    <w:p w:rsidR="002F2E0A" w:rsidRPr="00A01B07" w:rsidRDefault="002F2E0A" w:rsidP="002F2E0A">
      <w:pPr>
        <w:shd w:val="clear" w:color="auto" w:fill="FFFFFF"/>
        <w:jc w:val="center"/>
        <w:textAlignment w:val="baseline"/>
        <w:rPr>
          <w:rFonts w:ascii="Arial" w:hAnsi="Arial" w:cs="Arial"/>
          <w:color w:val="777777"/>
          <w:sz w:val="20"/>
          <w:szCs w:val="20"/>
        </w:rPr>
      </w:pPr>
      <w:r w:rsidRPr="00A01B07">
        <w:rPr>
          <w:rFonts w:ascii="Arial" w:hAnsi="Arial" w:cs="Arial"/>
          <w:noProof/>
          <w:color w:val="777777"/>
          <w:sz w:val="20"/>
          <w:szCs w:val="20"/>
        </w:rPr>
        <w:drawing>
          <wp:inline distT="0" distB="0" distL="0" distR="0" wp14:anchorId="61B23A34" wp14:editId="0D6FD17C">
            <wp:extent cx="3337560" cy="2776463"/>
            <wp:effectExtent l="0" t="0" r="0" b="5080"/>
            <wp:docPr id="133"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2F2E0A" w:rsidRPr="00A01B07" w:rsidRDefault="002F2E0A" w:rsidP="002F2E0A">
      <w:pPr>
        <w:rPr>
          <w:rFonts w:ascii="Times New Roman" w:hAnsi="Times New Roman" w:cs="Times New Roman"/>
          <w:sz w:val="24"/>
          <w:szCs w:val="24"/>
        </w:rPr>
      </w:pPr>
      <w:r w:rsidRPr="00A01B07">
        <w:rPr>
          <w:rFonts w:ascii="Arial" w:hAnsi="Arial" w:cs="Arial"/>
          <w:color w:val="777777"/>
          <w:sz w:val="20"/>
          <w:szCs w:val="20"/>
        </w:rPr>
        <w:br/>
      </w:r>
      <w:r w:rsidRPr="00A01B07">
        <w:rPr>
          <w:rFonts w:ascii="Arial" w:hAnsi="Arial" w:cs="Arial"/>
          <w:color w:val="777777"/>
          <w:sz w:val="20"/>
          <w:szCs w:val="20"/>
        </w:rPr>
        <w:br/>
      </w:r>
    </w:p>
    <w:p w:rsidR="002F2E0A" w:rsidRPr="00A01B07" w:rsidRDefault="00002A78" w:rsidP="002F2E0A">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72" w:tgtFrame="_blank" w:history="1">
        <w:r w:rsidR="002F2E0A" w:rsidRPr="00A01B07">
          <w:rPr>
            <w:rStyle w:val="Hiperligao"/>
            <w:rFonts w:ascii="inherit" w:hAnsi="inherit" w:cs="Arial"/>
            <w:b/>
            <w:bCs/>
            <w:caps/>
            <w:color w:val="E8E8E8"/>
            <w:sz w:val="20"/>
            <w:szCs w:val="20"/>
            <w:bdr w:val="none" w:sz="0" w:space="0" w:color="auto" w:frame="1"/>
            <w:shd w:val="clear" w:color="auto" w:fill="575A59"/>
          </w:rPr>
          <w:t>SOFTWARE DOWNLOAD</w:t>
        </w:r>
      </w:hyperlink>
    </w:p>
    <w:p w:rsidR="002F2E0A" w:rsidRPr="00A01B07" w:rsidRDefault="002F2E0A" w:rsidP="002F2E0A">
      <w:pPr>
        <w:pStyle w:val="NormalWeb"/>
        <w:shd w:val="clear" w:color="auto" w:fill="FFFFFF"/>
        <w:spacing w:before="0" w:beforeAutospacing="0" w:after="135" w:afterAutospacing="0"/>
        <w:textAlignment w:val="baseline"/>
        <w:rPr>
          <w:rFonts w:ascii="Arial" w:hAnsi="Arial" w:cs="Arial"/>
          <w:color w:val="777777"/>
          <w:sz w:val="20"/>
          <w:szCs w:val="20"/>
        </w:rPr>
      </w:pPr>
      <w:r w:rsidRPr="00A01B07">
        <w:rPr>
          <w:rFonts w:ascii="Arial" w:hAnsi="Arial" w:cs="Arial"/>
          <w:color w:val="777777"/>
          <w:sz w:val="20"/>
          <w:szCs w:val="20"/>
        </w:rPr>
        <w:lastRenderedPageBreak/>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2F2E0A" w:rsidRPr="00A01B07" w:rsidTr="00A01B07">
        <w:tc>
          <w:tcPr>
            <w:tcW w:w="10790" w:type="dxa"/>
            <w:gridSpan w:val="2"/>
            <w:tcBorders>
              <w:top w:val="nil"/>
              <w:left w:val="nil"/>
              <w:bottom w:val="single" w:sz="12" w:space="0" w:color="93C13D"/>
              <w:right w:val="nil"/>
            </w:tcBorders>
            <w:shd w:val="clear" w:color="auto" w:fill="93C13D"/>
            <w:hideMark/>
          </w:tcPr>
          <w:p w:rsidR="002F2E0A" w:rsidRPr="00A01B07" w:rsidRDefault="002F2E0A" w:rsidP="00A01B07">
            <w:pPr>
              <w:shd w:val="clear" w:color="auto" w:fill="93C13D"/>
              <w:jc w:val="center"/>
              <w:textAlignment w:val="center"/>
              <w:rPr>
                <w:rFonts w:ascii="inherit" w:hAnsi="inherit" w:cs="Arial"/>
                <w:color w:val="FFFFFF"/>
                <w:sz w:val="30"/>
                <w:szCs w:val="30"/>
              </w:rPr>
            </w:pPr>
            <w:proofErr w:type="spellStart"/>
            <w:r w:rsidRPr="00A01B07">
              <w:rPr>
                <w:rFonts w:ascii="inherit" w:hAnsi="inherit" w:cs="Arial"/>
                <w:color w:val="FFFFFF"/>
                <w:sz w:val="30"/>
                <w:szCs w:val="30"/>
              </w:rPr>
              <w:t>GroLab</w:t>
            </w:r>
            <w:proofErr w:type="spellEnd"/>
            <w:r w:rsidRPr="00A01B07">
              <w:rPr>
                <w:rFonts w:ascii="inherit" w:hAnsi="inherit" w:cs="Arial"/>
                <w:color w:val="FFFFFF"/>
                <w:sz w:val="30"/>
                <w:szCs w:val="30"/>
              </w:rPr>
              <w:t>™ Software System Requirements</w:t>
            </w:r>
          </w:p>
        </w:tc>
      </w:tr>
      <w:tr w:rsidR="002F2E0A" w:rsidRPr="00A01B07" w:rsidTr="00A01B07">
        <w:tc>
          <w:tcPr>
            <w:tcW w:w="4230" w:type="dxa"/>
            <w:tcBorders>
              <w:top w:val="single" w:sz="12" w:space="0" w:color="93C13D"/>
              <w:left w:val="nil"/>
              <w:bottom w:val="single" w:sz="12" w:space="0" w:color="93C13D"/>
              <w:right w:val="nil"/>
            </w:tcBorders>
            <w:hideMark/>
          </w:tcPr>
          <w:p w:rsidR="002F2E0A" w:rsidRPr="00A01B07" w:rsidRDefault="002F2E0A" w:rsidP="00A01B07">
            <w:pPr>
              <w:shd w:val="clear" w:color="auto" w:fill="FFFFFF"/>
              <w:spacing w:after="120"/>
              <w:textAlignment w:val="top"/>
              <w:rPr>
                <w:rFonts w:ascii="inherit" w:hAnsi="inherit" w:cs="Arial"/>
                <w:b/>
                <w:bCs/>
                <w:color w:val="87898C"/>
                <w:sz w:val="18"/>
                <w:szCs w:val="18"/>
              </w:rPr>
            </w:pPr>
            <w:r w:rsidRPr="00A01B07">
              <w:rPr>
                <w:rFonts w:ascii="inherit" w:hAnsi="inherit" w:cs="Arial"/>
                <w:b/>
                <w:bCs/>
                <w:color w:val="87898C"/>
                <w:sz w:val="18"/>
                <w:szCs w:val="18"/>
              </w:rPr>
              <w:t>CPU</w:t>
            </w:r>
          </w:p>
        </w:tc>
        <w:tc>
          <w:tcPr>
            <w:tcW w:w="6560" w:type="dxa"/>
            <w:tcBorders>
              <w:top w:val="single" w:sz="12" w:space="0" w:color="93C13D"/>
              <w:left w:val="nil"/>
              <w:bottom w:val="single" w:sz="12" w:space="0" w:color="93C13D"/>
              <w:right w:val="nil"/>
            </w:tcBorders>
            <w:hideMark/>
          </w:tcPr>
          <w:p w:rsidR="002F2E0A" w:rsidRPr="00A01B07" w:rsidRDefault="002F2E0A" w:rsidP="00A01B07">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A01B07">
              <w:rPr>
                <w:rFonts w:ascii="Arial" w:hAnsi="Arial" w:cs="Arial"/>
                <w:b/>
                <w:bCs/>
                <w:color w:val="87898C"/>
                <w:sz w:val="20"/>
                <w:szCs w:val="20"/>
                <w:lang w:eastAsia="en-US"/>
              </w:rPr>
              <w:t>1.6GHz</w:t>
            </w:r>
          </w:p>
        </w:tc>
      </w:tr>
      <w:tr w:rsidR="002F2E0A" w:rsidRPr="00A01B07" w:rsidTr="00A01B07">
        <w:tc>
          <w:tcPr>
            <w:tcW w:w="4230" w:type="dxa"/>
            <w:tcBorders>
              <w:top w:val="single" w:sz="12" w:space="0" w:color="93C13D"/>
              <w:left w:val="nil"/>
              <w:bottom w:val="single" w:sz="12" w:space="0" w:color="93C13D"/>
              <w:right w:val="nil"/>
            </w:tcBorders>
            <w:hideMark/>
          </w:tcPr>
          <w:p w:rsidR="002F2E0A" w:rsidRPr="00A01B07" w:rsidRDefault="002F2E0A" w:rsidP="00A01B07">
            <w:pPr>
              <w:shd w:val="clear" w:color="auto" w:fill="FFFFFF"/>
              <w:spacing w:after="120"/>
              <w:textAlignment w:val="top"/>
              <w:rPr>
                <w:rFonts w:ascii="inherit" w:hAnsi="inherit" w:cs="Arial"/>
                <w:b/>
                <w:bCs/>
                <w:color w:val="87898C"/>
                <w:sz w:val="18"/>
                <w:szCs w:val="18"/>
              </w:rPr>
            </w:pPr>
            <w:r w:rsidRPr="00A01B07">
              <w:rPr>
                <w:rFonts w:ascii="inherit" w:hAnsi="inherit" w:cs="Arial"/>
                <w:b/>
                <w:bCs/>
                <w:color w:val="87898C"/>
                <w:sz w:val="18"/>
                <w:szCs w:val="18"/>
              </w:rPr>
              <w:t>Memory</w:t>
            </w:r>
          </w:p>
        </w:tc>
        <w:tc>
          <w:tcPr>
            <w:tcW w:w="6560" w:type="dxa"/>
            <w:tcBorders>
              <w:top w:val="single" w:sz="12" w:space="0" w:color="93C13D"/>
              <w:left w:val="nil"/>
              <w:bottom w:val="single" w:sz="12" w:space="0" w:color="93C13D"/>
              <w:right w:val="nil"/>
            </w:tcBorders>
            <w:hideMark/>
          </w:tcPr>
          <w:p w:rsidR="002F2E0A" w:rsidRPr="00A01B07" w:rsidRDefault="002F2E0A" w:rsidP="00A01B07">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A01B07">
              <w:rPr>
                <w:rFonts w:ascii="Arial" w:hAnsi="Arial" w:cs="Arial"/>
                <w:b/>
                <w:bCs/>
                <w:color w:val="87898C"/>
                <w:sz w:val="20"/>
                <w:szCs w:val="20"/>
                <w:lang w:eastAsia="en-US"/>
              </w:rPr>
              <w:t>1GB</w:t>
            </w:r>
          </w:p>
        </w:tc>
      </w:tr>
      <w:tr w:rsidR="002F2E0A" w:rsidRPr="00A01B07" w:rsidTr="00A01B07">
        <w:tc>
          <w:tcPr>
            <w:tcW w:w="4230" w:type="dxa"/>
            <w:tcBorders>
              <w:top w:val="single" w:sz="12" w:space="0" w:color="93C13D"/>
              <w:left w:val="nil"/>
              <w:bottom w:val="single" w:sz="12" w:space="0" w:color="93C13D"/>
              <w:right w:val="nil"/>
            </w:tcBorders>
            <w:hideMark/>
          </w:tcPr>
          <w:p w:rsidR="002F2E0A" w:rsidRPr="00A01B07" w:rsidRDefault="002F2E0A" w:rsidP="00A01B07">
            <w:pPr>
              <w:shd w:val="clear" w:color="auto" w:fill="FFFFFF"/>
              <w:spacing w:after="120"/>
              <w:textAlignment w:val="top"/>
              <w:rPr>
                <w:rFonts w:ascii="inherit" w:hAnsi="inherit" w:cs="Arial"/>
                <w:b/>
                <w:bCs/>
                <w:color w:val="87898C"/>
                <w:sz w:val="18"/>
                <w:szCs w:val="18"/>
              </w:rPr>
            </w:pPr>
            <w:r w:rsidRPr="00A01B07">
              <w:rPr>
                <w:rFonts w:ascii="inherit" w:hAnsi="inherit" w:cs="Arial"/>
                <w:b/>
                <w:bCs/>
                <w:color w:val="87898C"/>
                <w:sz w:val="18"/>
                <w:szCs w:val="18"/>
              </w:rPr>
              <w:t>Disk Space</w:t>
            </w:r>
          </w:p>
        </w:tc>
        <w:tc>
          <w:tcPr>
            <w:tcW w:w="6560" w:type="dxa"/>
            <w:tcBorders>
              <w:top w:val="single" w:sz="12" w:space="0" w:color="93C13D"/>
              <w:left w:val="nil"/>
              <w:bottom w:val="single" w:sz="12" w:space="0" w:color="93C13D"/>
              <w:right w:val="nil"/>
            </w:tcBorders>
            <w:hideMark/>
          </w:tcPr>
          <w:p w:rsidR="002F2E0A" w:rsidRPr="00A01B07" w:rsidRDefault="002F2E0A" w:rsidP="00A01B07">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A01B07">
              <w:rPr>
                <w:rFonts w:ascii="Arial" w:hAnsi="Arial" w:cs="Arial"/>
                <w:b/>
                <w:bCs/>
                <w:color w:val="87898C"/>
                <w:sz w:val="20"/>
                <w:szCs w:val="20"/>
                <w:lang w:eastAsia="en-US"/>
              </w:rPr>
              <w:t>500MB</w:t>
            </w:r>
          </w:p>
        </w:tc>
      </w:tr>
      <w:tr w:rsidR="002F2E0A" w:rsidRPr="00A01B07" w:rsidTr="00A01B07">
        <w:tc>
          <w:tcPr>
            <w:tcW w:w="4230" w:type="dxa"/>
            <w:tcBorders>
              <w:top w:val="single" w:sz="12" w:space="0" w:color="93C13D"/>
              <w:left w:val="nil"/>
              <w:bottom w:val="single" w:sz="12" w:space="0" w:color="93C13D"/>
              <w:right w:val="nil"/>
            </w:tcBorders>
            <w:hideMark/>
          </w:tcPr>
          <w:p w:rsidR="002F2E0A" w:rsidRPr="00A01B07" w:rsidRDefault="002F2E0A" w:rsidP="00A01B07">
            <w:pPr>
              <w:shd w:val="clear" w:color="auto" w:fill="FFFFFF"/>
              <w:spacing w:after="120"/>
              <w:textAlignment w:val="top"/>
              <w:rPr>
                <w:rFonts w:ascii="inherit" w:hAnsi="inherit" w:cs="Arial"/>
                <w:b/>
                <w:bCs/>
                <w:color w:val="87898C"/>
                <w:sz w:val="18"/>
                <w:szCs w:val="18"/>
              </w:rPr>
            </w:pPr>
            <w:r w:rsidRPr="00A01B07">
              <w:rPr>
                <w:rFonts w:ascii="inherit" w:hAnsi="inherit" w:cs="Arial"/>
                <w:b/>
                <w:bCs/>
                <w:color w:val="87898C"/>
                <w:sz w:val="18"/>
                <w:szCs w:val="18"/>
              </w:rPr>
              <w:t>Operating System</w:t>
            </w:r>
          </w:p>
        </w:tc>
        <w:tc>
          <w:tcPr>
            <w:tcW w:w="6560" w:type="dxa"/>
            <w:tcBorders>
              <w:top w:val="single" w:sz="12" w:space="0" w:color="93C13D"/>
              <w:left w:val="nil"/>
              <w:bottom w:val="single" w:sz="12" w:space="0" w:color="93C13D"/>
              <w:right w:val="nil"/>
            </w:tcBorders>
            <w:hideMark/>
          </w:tcPr>
          <w:p w:rsidR="002F2E0A" w:rsidRPr="00A01B07" w:rsidRDefault="002F2E0A" w:rsidP="00A01B07">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A01B07">
              <w:rPr>
                <w:rFonts w:ascii="Arial" w:hAnsi="Arial" w:cs="Arial"/>
                <w:b/>
                <w:bCs/>
                <w:color w:val="87898C"/>
                <w:sz w:val="20"/>
                <w:szCs w:val="20"/>
                <w:lang w:eastAsia="en-US"/>
              </w:rPr>
              <w:t>Windows 7, 8, 8.1, 10</w:t>
            </w:r>
          </w:p>
        </w:tc>
      </w:tr>
      <w:tr w:rsidR="002F2E0A" w:rsidRPr="00A01B07" w:rsidTr="00A01B07">
        <w:tc>
          <w:tcPr>
            <w:tcW w:w="4230" w:type="dxa"/>
            <w:tcBorders>
              <w:top w:val="single" w:sz="12" w:space="0" w:color="93C13D"/>
              <w:left w:val="nil"/>
              <w:bottom w:val="single" w:sz="12" w:space="0" w:color="93C13D"/>
              <w:right w:val="nil"/>
            </w:tcBorders>
            <w:hideMark/>
          </w:tcPr>
          <w:p w:rsidR="002F2E0A" w:rsidRPr="00A01B07" w:rsidRDefault="002F2E0A" w:rsidP="00A01B07">
            <w:pPr>
              <w:shd w:val="clear" w:color="auto" w:fill="FFFFFF"/>
              <w:spacing w:after="120"/>
              <w:textAlignment w:val="top"/>
              <w:rPr>
                <w:rFonts w:ascii="inherit" w:hAnsi="inherit" w:cs="Arial"/>
                <w:b/>
                <w:bCs/>
                <w:color w:val="87898C"/>
                <w:sz w:val="18"/>
                <w:szCs w:val="18"/>
              </w:rPr>
            </w:pPr>
            <w:r w:rsidRPr="00A01B07">
              <w:rPr>
                <w:rFonts w:ascii="inherit" w:hAnsi="inherit" w:cs="Arial"/>
                <w:b/>
                <w:bCs/>
                <w:color w:val="87898C"/>
                <w:sz w:val="18"/>
                <w:szCs w:val="18"/>
              </w:rPr>
              <w:t>Screen Resolution</w:t>
            </w:r>
          </w:p>
        </w:tc>
        <w:tc>
          <w:tcPr>
            <w:tcW w:w="6560" w:type="dxa"/>
            <w:tcBorders>
              <w:top w:val="single" w:sz="12" w:space="0" w:color="93C13D"/>
              <w:left w:val="nil"/>
              <w:bottom w:val="single" w:sz="12" w:space="0" w:color="93C13D"/>
              <w:right w:val="nil"/>
            </w:tcBorders>
            <w:hideMark/>
          </w:tcPr>
          <w:p w:rsidR="002F2E0A" w:rsidRPr="00A01B07" w:rsidRDefault="002F2E0A" w:rsidP="00A01B07">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A01B07">
              <w:rPr>
                <w:rFonts w:ascii="Arial" w:hAnsi="Arial" w:cs="Arial"/>
                <w:b/>
                <w:bCs/>
                <w:color w:val="87898C"/>
                <w:sz w:val="20"/>
                <w:szCs w:val="20"/>
                <w:lang w:eastAsia="en-US"/>
              </w:rPr>
              <w:t>1366 x 768</w:t>
            </w:r>
          </w:p>
        </w:tc>
      </w:tr>
    </w:tbl>
    <w:p w:rsidR="00F1510C" w:rsidRPr="00A01B07" w:rsidRDefault="00F1510C" w:rsidP="00F1510C">
      <w:pPr>
        <w:pStyle w:val="NormalWeb"/>
        <w:shd w:val="clear" w:color="auto" w:fill="FFFFFF"/>
        <w:spacing w:before="0" w:beforeAutospacing="0" w:after="135" w:afterAutospacing="0"/>
        <w:textAlignment w:val="baseline"/>
        <w:rPr>
          <w:rFonts w:ascii="inherit" w:hAnsi="inherit" w:cs="Arial"/>
          <w:color w:val="FFFFFF"/>
          <w:sz w:val="30"/>
          <w:szCs w:val="30"/>
        </w:rPr>
      </w:pPr>
    </w:p>
    <w:p w:rsidR="00F1510C" w:rsidRPr="00A01B07" w:rsidRDefault="00F1510C" w:rsidP="00F1510C"/>
    <w:p w:rsidR="00770F31" w:rsidRPr="00A01B07" w:rsidRDefault="00770F31"/>
    <w:sectPr w:rsidR="00770F31" w:rsidRPr="00A01B07"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CA"/>
    <w:rsid w:val="00002A78"/>
    <w:rsid w:val="002778A2"/>
    <w:rsid w:val="002F2E0A"/>
    <w:rsid w:val="003227A5"/>
    <w:rsid w:val="003738C2"/>
    <w:rsid w:val="004A50CA"/>
    <w:rsid w:val="00552CE8"/>
    <w:rsid w:val="00676A4C"/>
    <w:rsid w:val="00770F31"/>
    <w:rsid w:val="007D4BDB"/>
    <w:rsid w:val="009A23A1"/>
    <w:rsid w:val="009F525C"/>
    <w:rsid w:val="00A01B07"/>
    <w:rsid w:val="00A13163"/>
    <w:rsid w:val="00A93BC7"/>
    <w:rsid w:val="00AF3474"/>
    <w:rsid w:val="00BC1336"/>
    <w:rsid w:val="00BC74C1"/>
    <w:rsid w:val="00C32129"/>
    <w:rsid w:val="00C75C5F"/>
    <w:rsid w:val="00CC1685"/>
    <w:rsid w:val="00CE0AD4"/>
    <w:rsid w:val="00D30CC1"/>
    <w:rsid w:val="00DC3E20"/>
    <w:rsid w:val="00EC0493"/>
    <w:rsid w:val="00EC234C"/>
    <w:rsid w:val="00EE4FDF"/>
    <w:rsid w:val="00F0417B"/>
    <w:rsid w:val="00F15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0022976B"/>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C3E20"/>
    <w:pPr>
      <w:spacing w:after="200" w:line="276" w:lineRule="auto"/>
    </w:pPr>
  </w:style>
  <w:style w:type="paragraph" w:styleId="Ttulo1">
    <w:name w:val="heading 1"/>
    <w:basedOn w:val="Normal"/>
    <w:link w:val="Ttulo1Carter"/>
    <w:uiPriority w:val="9"/>
    <w:qFormat/>
    <w:rsid w:val="00DC3E2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unhideWhenUsed/>
    <w:qFormat/>
    <w:rsid w:val="00DC3E20"/>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DC3E20"/>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Ttulo1Carter">
    <w:name w:val="Título 1 Caráter"/>
    <w:basedOn w:val="Tipodeletrapredefinidodopargrafo"/>
    <w:link w:val="Ttulo1"/>
    <w:uiPriority w:val="9"/>
    <w:rsid w:val="00DC3E20"/>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rsid w:val="00DC3E20"/>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DC3E20"/>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DC3E20"/>
    <w:rPr>
      <w:color w:val="0563C1" w:themeColor="hyperlink"/>
      <w:u w:val="single"/>
    </w:rPr>
  </w:style>
  <w:style w:type="paragraph" w:styleId="NormalWeb">
    <w:name w:val="Normal (Web)"/>
    <w:basedOn w:val="Normal"/>
    <w:uiPriority w:val="99"/>
    <w:unhideWhenUsed/>
    <w:rsid w:val="00DC3E20"/>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DC3E20"/>
  </w:style>
  <w:style w:type="character" w:styleId="Forte">
    <w:name w:val="Strong"/>
    <w:basedOn w:val="Tipodeletrapredefinidodopargrafo"/>
    <w:uiPriority w:val="22"/>
    <w:qFormat/>
    <w:rsid w:val="00DC3E20"/>
    <w:rPr>
      <w:b/>
      <w:bCs/>
    </w:rPr>
  </w:style>
  <w:style w:type="table" w:styleId="TabelacomGrelha">
    <w:name w:val="Table Grid"/>
    <w:basedOn w:val="Tabelanormal"/>
    <w:uiPriority w:val="39"/>
    <w:rsid w:val="00EC23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NoResolvida">
    <w:name w:val="Unresolved Mention"/>
    <w:basedOn w:val="Tipodeletrapredefinidodopargrafo"/>
    <w:uiPriority w:val="99"/>
    <w:semiHidden/>
    <w:unhideWhenUsed/>
    <w:rsid w:val="003738C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7336722">
      <w:bodyDiv w:val="1"/>
      <w:marLeft w:val="0"/>
      <w:marRight w:val="0"/>
      <w:marTop w:val="0"/>
      <w:marBottom w:val="0"/>
      <w:divBdr>
        <w:top w:val="none" w:sz="0" w:space="0" w:color="auto"/>
        <w:left w:val="none" w:sz="0" w:space="0" w:color="auto"/>
        <w:bottom w:val="none" w:sz="0" w:space="0" w:color="auto"/>
        <w:right w:val="none" w:sz="0" w:space="0" w:color="auto"/>
      </w:divBdr>
      <w:divsChild>
        <w:div w:id="2045788678">
          <w:marLeft w:val="0"/>
          <w:marRight w:val="0"/>
          <w:marTop w:val="270"/>
          <w:marBottom w:val="270"/>
          <w:divBdr>
            <w:top w:val="none" w:sz="0" w:space="0" w:color="auto"/>
            <w:left w:val="none" w:sz="0" w:space="0" w:color="auto"/>
            <w:bottom w:val="none" w:sz="0" w:space="0" w:color="auto"/>
            <w:right w:val="none" w:sz="0" w:space="0" w:color="auto"/>
          </w:divBdr>
        </w:div>
        <w:div w:id="1184246063">
          <w:marLeft w:val="0"/>
          <w:marRight w:val="0"/>
          <w:marTop w:val="270"/>
          <w:marBottom w:val="270"/>
          <w:divBdr>
            <w:top w:val="none" w:sz="0" w:space="0" w:color="auto"/>
            <w:left w:val="none" w:sz="0" w:space="0" w:color="auto"/>
            <w:bottom w:val="none" w:sz="0" w:space="0" w:color="auto"/>
            <w:right w:val="none" w:sz="0" w:space="0" w:color="auto"/>
          </w:divBdr>
        </w:div>
        <w:div w:id="719473034">
          <w:marLeft w:val="0"/>
          <w:marRight w:val="0"/>
          <w:marTop w:val="270"/>
          <w:marBottom w:val="270"/>
          <w:divBdr>
            <w:top w:val="none" w:sz="0" w:space="0" w:color="auto"/>
            <w:left w:val="none" w:sz="0" w:space="0" w:color="auto"/>
            <w:bottom w:val="none" w:sz="0" w:space="0" w:color="auto"/>
            <w:right w:val="none" w:sz="0" w:space="0" w:color="auto"/>
          </w:divBdr>
        </w:div>
        <w:div w:id="1327201168">
          <w:marLeft w:val="0"/>
          <w:marRight w:val="0"/>
          <w:marTop w:val="270"/>
          <w:marBottom w:val="270"/>
          <w:divBdr>
            <w:top w:val="none" w:sz="0" w:space="0" w:color="auto"/>
            <w:left w:val="none" w:sz="0" w:space="0" w:color="auto"/>
            <w:bottom w:val="none" w:sz="0" w:space="0" w:color="auto"/>
            <w:right w:val="none" w:sz="0" w:space="0" w:color="auto"/>
          </w:divBdr>
        </w:div>
        <w:div w:id="1407610543">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2.png"/><Relationship Id="rId21" Type="http://schemas.openxmlformats.org/officeDocument/2006/relationships/image" Target="media/image16.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8.jpeg"/><Relationship Id="rId7" Type="http://schemas.openxmlformats.org/officeDocument/2006/relationships/image" Target="media/image2.jpeg"/><Relationship Id="rId71" Type="http://schemas.openxmlformats.org/officeDocument/2006/relationships/image" Target="media/image61.pn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hyperlink" Target="https://www.opengrow.pt/support/" TargetMode="External"/><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49.png"/><Relationship Id="rId66" Type="http://schemas.openxmlformats.org/officeDocument/2006/relationships/hyperlink" Target="https://open-grow.co.uk/shop/manuals/GroLab_TankBot_Manual.pdf" TargetMode="External"/><Relationship Id="rId7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mailto:support@opengrow.pt" TargetMode="External"/><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ntTable" Target="fontTable.xml"/><Relationship Id="rId4" Type="http://schemas.openxmlformats.org/officeDocument/2006/relationships/hyperlink" Target="https://opengrow.pt/shop/grolab-kits/29-grolab-hydro" TargetMode="Externa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28.png"/><Relationship Id="rId43" Type="http://schemas.openxmlformats.org/officeDocument/2006/relationships/hyperlink" Target="https://open-grow.co.uk/shop/manuals/GroLab_GroNode_Manual.pdf" TargetMode="External"/><Relationship Id="rId48" Type="http://schemas.openxmlformats.org/officeDocument/2006/relationships/image" Target="media/image40.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59.jpeg"/><Relationship Id="rId8" Type="http://schemas.openxmlformats.org/officeDocument/2006/relationships/image" Target="media/image3.jpeg"/><Relationship Id="rId51" Type="http://schemas.openxmlformats.org/officeDocument/2006/relationships/image" Target="media/image43.png"/><Relationship Id="rId72" Type="http://schemas.openxmlformats.org/officeDocument/2006/relationships/hyperlink" Target="http://www.bit.ly/GroLab-Installer" TargetMode="Externa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7.jpeg"/><Relationship Id="rId20" Type="http://schemas.openxmlformats.org/officeDocument/2006/relationships/image" Target="media/image15.jpeg"/><Relationship Id="rId41" Type="http://schemas.openxmlformats.org/officeDocument/2006/relationships/image" Target="media/image34.png"/><Relationship Id="rId54" Type="http://schemas.openxmlformats.org/officeDocument/2006/relationships/hyperlink" Target="https://open-grow.co.uk/shop/manuals/GroLab_PowerBot_Manual.pdf" TargetMode="External"/><Relationship Id="rId62" Type="http://schemas.openxmlformats.org/officeDocument/2006/relationships/image" Target="media/image53.png"/><Relationship Id="rId70" Type="http://schemas.openxmlformats.org/officeDocument/2006/relationships/image" Target="media/image60.jpeg"/><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TotalTime>
  <Pages>21</Pages>
  <Words>3003</Words>
  <Characters>16219</Characters>
  <Application>Microsoft Office Word</Application>
  <DocSecurity>0</DocSecurity>
  <Lines>135</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Luca</cp:lastModifiedBy>
  <cp:revision>23</cp:revision>
  <dcterms:created xsi:type="dcterms:W3CDTF">2018-04-18T11:22:00Z</dcterms:created>
  <dcterms:modified xsi:type="dcterms:W3CDTF">2018-04-26T09:30:00Z</dcterms:modified>
</cp:coreProperties>
</file>